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71432" w14:textId="725AF934" w:rsidR="007E3271" w:rsidRPr="002E7DE0" w:rsidRDefault="007E3271" w:rsidP="007E3271">
      <w:pPr>
        <w:ind w:right="-142"/>
        <w:jc w:val="center"/>
        <w:rPr>
          <w:rFonts w:ascii="Arial" w:hAnsi="Arial" w:cs="Arial"/>
          <w:b/>
          <w:bCs/>
          <w:color w:val="000000"/>
          <w:szCs w:val="24"/>
          <w:lang w:val="es-CR" w:eastAsia="en-US"/>
        </w:rPr>
      </w:pPr>
      <w:r w:rsidRPr="002E7DE0">
        <w:rPr>
          <w:rFonts w:ascii="Arial" w:hAnsi="Arial" w:cs="Arial"/>
          <w:b/>
          <w:bCs/>
          <w:color w:val="000000"/>
          <w:szCs w:val="24"/>
          <w:lang w:val="es-CR" w:eastAsia="en-US"/>
        </w:rPr>
        <w:t>INSTITUTO NACIONAL DE SEGUROS</w:t>
      </w:r>
    </w:p>
    <w:p w14:paraId="453E93B0" w14:textId="043A1FC2" w:rsidR="007E3271" w:rsidRPr="002E7DE0" w:rsidRDefault="007E3271" w:rsidP="007E3271">
      <w:pPr>
        <w:ind w:right="-142"/>
        <w:jc w:val="center"/>
        <w:rPr>
          <w:rFonts w:ascii="Arial" w:hAnsi="Arial" w:cs="Arial"/>
          <w:b/>
          <w:bCs/>
          <w:color w:val="000000"/>
          <w:szCs w:val="24"/>
          <w:lang w:val="es-CR" w:eastAsia="en-US"/>
        </w:rPr>
      </w:pPr>
      <w:r w:rsidRPr="002E7DE0">
        <w:rPr>
          <w:rFonts w:ascii="Arial" w:hAnsi="Arial" w:cs="Arial"/>
          <w:b/>
          <w:bCs/>
          <w:color w:val="000000"/>
          <w:szCs w:val="24"/>
          <w:lang w:val="es-CR" w:eastAsia="en-US"/>
        </w:rPr>
        <w:t>DEPARTAMENTO DE PROVEEDURÍA</w:t>
      </w:r>
    </w:p>
    <w:p w14:paraId="0CB49265" w14:textId="77777777" w:rsidR="007E3271" w:rsidRPr="002E7DE0" w:rsidRDefault="007E3271" w:rsidP="007E3271">
      <w:pPr>
        <w:tabs>
          <w:tab w:val="left" w:pos="0"/>
          <w:tab w:val="left" w:pos="37"/>
          <w:tab w:val="left" w:pos="97"/>
          <w:tab w:val="left" w:pos="157"/>
          <w:tab w:val="left" w:pos="426"/>
          <w:tab w:val="left" w:pos="5760"/>
        </w:tabs>
        <w:autoSpaceDE w:val="0"/>
        <w:autoSpaceDN w:val="0"/>
        <w:adjustRightInd w:val="0"/>
        <w:ind w:left="-23" w:firstLine="23"/>
        <w:jc w:val="center"/>
        <w:rPr>
          <w:rFonts w:ascii="Arial" w:hAnsi="Arial" w:cs="Arial"/>
          <w:b/>
          <w:color w:val="000000"/>
          <w:szCs w:val="24"/>
        </w:rPr>
      </w:pPr>
    </w:p>
    <w:p w14:paraId="1A331EB7" w14:textId="77777777" w:rsidR="0034772E" w:rsidRDefault="0034772E" w:rsidP="00553E22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000000"/>
          <w:szCs w:val="24"/>
          <w:lang w:val="es-CR" w:eastAsia="es-CR"/>
        </w:rPr>
      </w:pPr>
      <w:r w:rsidRPr="0034772E">
        <w:rPr>
          <w:rFonts w:ascii="Arial" w:eastAsia="Calibri" w:hAnsi="Arial" w:cs="Arial"/>
          <w:b/>
          <w:bCs/>
          <w:color w:val="000000"/>
          <w:szCs w:val="24"/>
          <w:lang w:val="es-CR" w:eastAsia="es-CR"/>
        </w:rPr>
        <w:t>PROV-00920-2022</w:t>
      </w:r>
    </w:p>
    <w:p w14:paraId="583A1B50" w14:textId="5AE83B2D" w:rsidR="007E3271" w:rsidRPr="002E7DE0" w:rsidRDefault="00553E22" w:rsidP="00553E22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000000"/>
          <w:szCs w:val="24"/>
          <w:lang w:val="es-CR" w:eastAsia="es-CR"/>
        </w:rPr>
      </w:pPr>
      <w:r w:rsidRPr="002E7DE0">
        <w:rPr>
          <w:rFonts w:ascii="Arial" w:hAnsi="Arial" w:cs="Arial"/>
          <w:b/>
          <w:bCs/>
          <w:szCs w:val="24"/>
        </w:rPr>
        <w:t>23</w:t>
      </w:r>
      <w:r w:rsidR="009B4221" w:rsidRPr="002E7DE0">
        <w:rPr>
          <w:rFonts w:ascii="Arial" w:hAnsi="Arial" w:cs="Arial"/>
          <w:b/>
          <w:bCs/>
          <w:szCs w:val="24"/>
        </w:rPr>
        <w:t xml:space="preserve"> </w:t>
      </w:r>
      <w:r w:rsidR="007E3271" w:rsidRPr="002E7DE0">
        <w:rPr>
          <w:rFonts w:ascii="Arial" w:hAnsi="Arial" w:cs="Arial"/>
          <w:b/>
          <w:bCs/>
          <w:szCs w:val="24"/>
        </w:rPr>
        <w:t xml:space="preserve">de </w:t>
      </w:r>
      <w:r w:rsidR="009B4221" w:rsidRPr="002E7DE0">
        <w:rPr>
          <w:rFonts w:ascii="Arial" w:hAnsi="Arial" w:cs="Arial"/>
          <w:b/>
          <w:bCs/>
          <w:szCs w:val="24"/>
        </w:rPr>
        <w:t>febrero</w:t>
      </w:r>
      <w:r w:rsidR="007E3271" w:rsidRPr="002E7DE0">
        <w:rPr>
          <w:rFonts w:ascii="Arial" w:hAnsi="Arial" w:cs="Arial"/>
          <w:b/>
          <w:bCs/>
          <w:szCs w:val="24"/>
        </w:rPr>
        <w:t xml:space="preserve"> </w:t>
      </w:r>
      <w:r w:rsidR="007E3271" w:rsidRPr="002E7DE0">
        <w:rPr>
          <w:rFonts w:ascii="Arial" w:hAnsi="Arial" w:cs="Arial"/>
          <w:b/>
          <w:bCs/>
          <w:color w:val="000000"/>
          <w:szCs w:val="24"/>
        </w:rPr>
        <w:t>del 202</w:t>
      </w:r>
      <w:r w:rsidR="009B4221" w:rsidRPr="002E7DE0">
        <w:rPr>
          <w:rFonts w:ascii="Arial" w:hAnsi="Arial" w:cs="Arial"/>
          <w:b/>
          <w:bCs/>
          <w:color w:val="000000"/>
          <w:szCs w:val="24"/>
        </w:rPr>
        <w:t>2</w:t>
      </w:r>
    </w:p>
    <w:p w14:paraId="335D2CBC" w14:textId="77777777" w:rsidR="00553E22" w:rsidRPr="002E7DE0" w:rsidRDefault="00553E22" w:rsidP="00553E22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000000"/>
          <w:szCs w:val="24"/>
          <w:lang w:val="es-CR" w:eastAsia="es-CR"/>
        </w:rPr>
      </w:pPr>
    </w:p>
    <w:p w14:paraId="4836C333" w14:textId="77777777" w:rsidR="007E3271" w:rsidRPr="002E7DE0" w:rsidRDefault="007E3271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Cs w:val="24"/>
        </w:rPr>
      </w:pPr>
      <w:r w:rsidRPr="002E7DE0">
        <w:rPr>
          <w:rFonts w:ascii="Arial" w:hAnsi="Arial" w:cs="Arial"/>
          <w:b/>
          <w:color w:val="000000"/>
          <w:szCs w:val="24"/>
        </w:rPr>
        <w:t>Licenciada</w:t>
      </w:r>
    </w:p>
    <w:p w14:paraId="2DD25467" w14:textId="77777777" w:rsidR="00BB5A89" w:rsidRPr="002E7DE0" w:rsidRDefault="00BB5A89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Cs w:val="24"/>
        </w:rPr>
      </w:pPr>
      <w:r w:rsidRPr="002E7DE0">
        <w:rPr>
          <w:rFonts w:ascii="Arial" w:hAnsi="Arial" w:cs="Arial"/>
          <w:b/>
          <w:color w:val="000000"/>
          <w:szCs w:val="24"/>
        </w:rPr>
        <w:t>Carmen Lidia González Ramírez</w:t>
      </w:r>
    </w:p>
    <w:p w14:paraId="191D157F" w14:textId="35D7AB45" w:rsidR="007E3271" w:rsidRPr="002E7DE0" w:rsidRDefault="007E3271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Cs w:val="24"/>
        </w:rPr>
      </w:pPr>
      <w:r w:rsidRPr="002E7DE0">
        <w:rPr>
          <w:rFonts w:ascii="Arial" w:hAnsi="Arial" w:cs="Arial"/>
          <w:b/>
          <w:color w:val="000000"/>
          <w:szCs w:val="24"/>
        </w:rPr>
        <w:t>Jefe, Departamento de Proveeduría</w:t>
      </w:r>
    </w:p>
    <w:p w14:paraId="09BAA292" w14:textId="2717395A" w:rsidR="007E3271" w:rsidRPr="002E7DE0" w:rsidRDefault="007E3271" w:rsidP="007E327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Cs w:val="24"/>
        </w:rPr>
      </w:pPr>
    </w:p>
    <w:p w14:paraId="40FFF61B" w14:textId="77777777" w:rsidR="00553E22" w:rsidRPr="002E7DE0" w:rsidRDefault="00553E22" w:rsidP="007E327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Cs w:val="24"/>
        </w:rPr>
      </w:pPr>
    </w:p>
    <w:p w14:paraId="57FB6047" w14:textId="24FEEE25" w:rsidR="007E3271" w:rsidRPr="002E7DE0" w:rsidRDefault="007E3271" w:rsidP="007E3271">
      <w:pPr>
        <w:tabs>
          <w:tab w:val="left" w:pos="0"/>
          <w:tab w:val="left" w:pos="37"/>
          <w:tab w:val="left" w:pos="97"/>
          <w:tab w:val="left" w:pos="157"/>
          <w:tab w:val="left" w:pos="426"/>
          <w:tab w:val="left" w:pos="5760"/>
        </w:tabs>
        <w:autoSpaceDE w:val="0"/>
        <w:autoSpaceDN w:val="0"/>
        <w:adjustRightInd w:val="0"/>
        <w:ind w:left="-23" w:firstLine="23"/>
        <w:jc w:val="both"/>
        <w:rPr>
          <w:rFonts w:ascii="Arial" w:hAnsi="Arial" w:cs="Arial"/>
          <w:b/>
          <w:bCs/>
          <w:color w:val="000000"/>
          <w:szCs w:val="24"/>
        </w:rPr>
      </w:pPr>
      <w:r w:rsidRPr="002E7DE0">
        <w:rPr>
          <w:rFonts w:ascii="Arial" w:hAnsi="Arial" w:cs="Arial"/>
          <w:b/>
          <w:bCs/>
          <w:color w:val="000000"/>
          <w:szCs w:val="24"/>
        </w:rPr>
        <w:t xml:space="preserve">Referencia: Informe de adjudicación de la </w:t>
      </w:r>
      <w:r w:rsidRPr="002E7DE0">
        <w:rPr>
          <w:rFonts w:ascii="Arial" w:hAnsi="Arial" w:cs="Arial"/>
          <w:b/>
          <w:szCs w:val="24"/>
        </w:rPr>
        <w:t xml:space="preserve">Contratación Exceptuada </w:t>
      </w:r>
      <w:r w:rsidR="00B90F9E" w:rsidRPr="002E7DE0">
        <w:rPr>
          <w:rFonts w:ascii="Arial" w:hAnsi="Arial" w:cs="Arial"/>
          <w:b/>
          <w:szCs w:val="24"/>
        </w:rPr>
        <w:t xml:space="preserve">N°2022PP-022003-UCE (E22003M) </w:t>
      </w:r>
      <w:r w:rsidRPr="002E7DE0">
        <w:rPr>
          <w:rFonts w:ascii="Arial" w:hAnsi="Arial" w:cs="Arial"/>
          <w:b/>
          <w:szCs w:val="24"/>
        </w:rPr>
        <w:t>“</w:t>
      </w:r>
      <w:r w:rsidR="009B4221" w:rsidRPr="002E7DE0">
        <w:rPr>
          <w:rFonts w:ascii="Arial" w:hAnsi="Arial" w:cs="Arial"/>
          <w:b/>
          <w:bCs/>
          <w:color w:val="000000"/>
          <w:szCs w:val="24"/>
        </w:rPr>
        <w:t>Suscripci</w:t>
      </w:r>
      <w:r w:rsidR="0000348D" w:rsidRPr="002E7DE0">
        <w:rPr>
          <w:rFonts w:ascii="Arial" w:hAnsi="Arial" w:cs="Arial"/>
          <w:b/>
          <w:bCs/>
          <w:color w:val="000000"/>
          <w:szCs w:val="24"/>
        </w:rPr>
        <w:t>ó</w:t>
      </w:r>
      <w:r w:rsidR="009B4221" w:rsidRPr="002E7DE0">
        <w:rPr>
          <w:rFonts w:ascii="Arial" w:hAnsi="Arial" w:cs="Arial"/>
          <w:b/>
          <w:bCs/>
          <w:color w:val="000000"/>
          <w:szCs w:val="24"/>
        </w:rPr>
        <w:t xml:space="preserve">n de </w:t>
      </w:r>
      <w:r w:rsidR="0000348D" w:rsidRPr="002E7DE0">
        <w:rPr>
          <w:rFonts w:ascii="Arial" w:hAnsi="Arial" w:cs="Arial"/>
          <w:b/>
          <w:bCs/>
          <w:color w:val="000000"/>
          <w:szCs w:val="24"/>
        </w:rPr>
        <w:t xml:space="preserve">licencia </w:t>
      </w:r>
      <w:r w:rsidR="009B4221" w:rsidRPr="002E7DE0">
        <w:rPr>
          <w:rFonts w:ascii="Arial" w:hAnsi="Arial" w:cs="Arial"/>
          <w:b/>
          <w:bCs/>
          <w:color w:val="000000"/>
          <w:szCs w:val="24"/>
        </w:rPr>
        <w:t xml:space="preserve">Adobe </w:t>
      </w:r>
      <w:proofErr w:type="spellStart"/>
      <w:r w:rsidR="009B4221" w:rsidRPr="002E7DE0">
        <w:rPr>
          <w:rFonts w:ascii="Arial" w:hAnsi="Arial" w:cs="Arial"/>
          <w:b/>
          <w:bCs/>
          <w:color w:val="000000"/>
          <w:szCs w:val="24"/>
        </w:rPr>
        <w:t>Creative</w:t>
      </w:r>
      <w:proofErr w:type="spellEnd"/>
      <w:r w:rsidR="009B4221" w:rsidRPr="002E7DE0">
        <w:rPr>
          <w:rFonts w:ascii="Arial" w:hAnsi="Arial" w:cs="Arial"/>
          <w:b/>
          <w:bCs/>
          <w:color w:val="000000"/>
          <w:szCs w:val="24"/>
        </w:rPr>
        <w:t xml:space="preserve"> Cloud</w:t>
      </w:r>
      <w:r w:rsidRPr="002E7DE0">
        <w:rPr>
          <w:rFonts w:ascii="Arial" w:hAnsi="Arial" w:cs="Arial"/>
          <w:b/>
          <w:szCs w:val="24"/>
        </w:rPr>
        <w:t>”</w:t>
      </w:r>
    </w:p>
    <w:p w14:paraId="61A96832" w14:textId="77777777" w:rsidR="007E3271" w:rsidRPr="002E7DE0" w:rsidRDefault="007E3271" w:rsidP="007E327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Cs w:val="24"/>
        </w:rPr>
      </w:pPr>
    </w:p>
    <w:p w14:paraId="3B0F2F4A" w14:textId="77777777" w:rsidR="007E3271" w:rsidRPr="002E7DE0" w:rsidRDefault="007E3271" w:rsidP="007E327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Cs w:val="24"/>
        </w:rPr>
      </w:pPr>
      <w:r w:rsidRPr="002E7DE0">
        <w:rPr>
          <w:rFonts w:ascii="Arial" w:hAnsi="Arial" w:cs="Arial"/>
          <w:b/>
          <w:bCs/>
          <w:color w:val="000000"/>
          <w:szCs w:val="24"/>
        </w:rPr>
        <w:t>Estimada Licenciada:</w:t>
      </w:r>
    </w:p>
    <w:p w14:paraId="5095FDA7" w14:textId="77777777" w:rsidR="007E3271" w:rsidRPr="002E7DE0" w:rsidRDefault="007E3271" w:rsidP="007E327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Cs w:val="24"/>
        </w:rPr>
      </w:pPr>
    </w:p>
    <w:p w14:paraId="2530CC5B" w14:textId="6AB3078D" w:rsidR="007E3271" w:rsidRPr="002E7DE0" w:rsidRDefault="007E3271" w:rsidP="007E3271">
      <w:pPr>
        <w:pStyle w:val="Prrafodelista"/>
        <w:ind w:left="0"/>
        <w:jc w:val="both"/>
        <w:rPr>
          <w:rFonts w:ascii="Arial" w:hAnsi="Arial" w:cs="Arial"/>
          <w:szCs w:val="24"/>
        </w:rPr>
      </w:pPr>
      <w:r w:rsidRPr="002E7DE0">
        <w:rPr>
          <w:rFonts w:ascii="Arial" w:hAnsi="Arial" w:cs="Arial"/>
          <w:szCs w:val="24"/>
        </w:rPr>
        <w:t xml:space="preserve">De conformidad con lo estipulado en </w:t>
      </w:r>
      <w:r w:rsidR="009B4221" w:rsidRPr="002E7DE0">
        <w:rPr>
          <w:rFonts w:ascii="Arial" w:hAnsi="Arial" w:cs="Arial"/>
          <w:szCs w:val="24"/>
        </w:rPr>
        <w:t xml:space="preserve">el </w:t>
      </w:r>
      <w:r w:rsidRPr="002E7DE0">
        <w:rPr>
          <w:rFonts w:ascii="Arial" w:hAnsi="Arial" w:cs="Arial"/>
          <w:szCs w:val="24"/>
        </w:rPr>
        <w:t>artículo N°6</w:t>
      </w:r>
      <w:r w:rsidR="009B4221" w:rsidRPr="002E7DE0">
        <w:rPr>
          <w:rFonts w:ascii="Arial" w:hAnsi="Arial" w:cs="Arial"/>
          <w:szCs w:val="24"/>
        </w:rPr>
        <w:t>15</w:t>
      </w:r>
      <w:r w:rsidRPr="002E7DE0">
        <w:rPr>
          <w:rFonts w:ascii="Arial" w:hAnsi="Arial" w:cs="Arial"/>
          <w:szCs w:val="24"/>
        </w:rPr>
        <w:t xml:space="preserve"> del “Manual de Disposiciones Administrativas del INS”, remitimos para su aprobación, el informe para emitir el acto final del proceso concursal que se cita en la referencia.</w:t>
      </w:r>
    </w:p>
    <w:p w14:paraId="5C1C8CFC" w14:textId="77777777" w:rsidR="007E3271" w:rsidRPr="002E7DE0" w:rsidRDefault="007E3271" w:rsidP="007E3271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Cs w:val="24"/>
          <w:lang w:val="es-CR" w:eastAsia="es-CR"/>
        </w:rPr>
      </w:pPr>
    </w:p>
    <w:p w14:paraId="4E5975CA" w14:textId="77777777" w:rsidR="007E3271" w:rsidRPr="002E7DE0" w:rsidRDefault="007E3271" w:rsidP="007E3271">
      <w:pPr>
        <w:numPr>
          <w:ilvl w:val="0"/>
          <w:numId w:val="1"/>
        </w:numPr>
        <w:autoSpaceDE w:val="0"/>
        <w:autoSpaceDN w:val="0"/>
        <w:adjustRightInd w:val="0"/>
        <w:ind w:left="284" w:hanging="142"/>
        <w:jc w:val="both"/>
        <w:rPr>
          <w:rFonts w:ascii="Arial" w:hAnsi="Arial" w:cs="Arial"/>
          <w:b/>
          <w:bCs/>
          <w:color w:val="000000"/>
          <w:szCs w:val="24"/>
        </w:rPr>
      </w:pPr>
      <w:r w:rsidRPr="002E7DE0">
        <w:rPr>
          <w:rFonts w:ascii="Arial" w:hAnsi="Arial" w:cs="Arial"/>
          <w:b/>
          <w:bCs/>
          <w:color w:val="000000"/>
          <w:szCs w:val="24"/>
        </w:rPr>
        <w:t xml:space="preserve">ANTECEDENTES </w:t>
      </w:r>
    </w:p>
    <w:p w14:paraId="5908A2D8" w14:textId="77777777" w:rsidR="007E3271" w:rsidRPr="002E7DE0" w:rsidRDefault="007E3271" w:rsidP="007E3271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Cs w:val="24"/>
        </w:rPr>
      </w:pPr>
    </w:p>
    <w:p w14:paraId="45A59476" w14:textId="70C8D16B" w:rsidR="00553E22" w:rsidRPr="002E7DE0" w:rsidRDefault="007E3271" w:rsidP="00553E22">
      <w:pPr>
        <w:numPr>
          <w:ilvl w:val="0"/>
          <w:numId w:val="2"/>
        </w:numPr>
        <w:autoSpaceDE w:val="0"/>
        <w:autoSpaceDN w:val="0"/>
        <w:adjustRightInd w:val="0"/>
        <w:ind w:left="567" w:hanging="425"/>
        <w:jc w:val="both"/>
        <w:rPr>
          <w:rFonts w:ascii="Arial" w:hAnsi="Arial" w:cs="Arial"/>
          <w:bCs/>
          <w:color w:val="000000"/>
          <w:szCs w:val="24"/>
        </w:rPr>
      </w:pPr>
      <w:r w:rsidRPr="002E7DE0">
        <w:rPr>
          <w:rFonts w:ascii="Arial" w:hAnsi="Arial" w:cs="Arial"/>
          <w:bCs/>
          <w:color w:val="000000"/>
          <w:szCs w:val="24"/>
        </w:rPr>
        <w:t xml:space="preserve">Mediante oficio </w:t>
      </w:r>
      <w:r w:rsidR="004C7954" w:rsidRPr="002E7DE0">
        <w:rPr>
          <w:rFonts w:ascii="Arial" w:hAnsi="Arial" w:cs="Arial"/>
          <w:bCs/>
          <w:color w:val="000000"/>
          <w:szCs w:val="24"/>
        </w:rPr>
        <w:t>DTINF-00386-2022 del 10 de febrero del 2022</w:t>
      </w:r>
      <w:r w:rsidRPr="002E7DE0">
        <w:rPr>
          <w:rFonts w:ascii="Arial" w:hAnsi="Arial" w:cs="Arial"/>
          <w:bCs/>
          <w:color w:val="000000"/>
          <w:szCs w:val="24"/>
        </w:rPr>
        <w:t xml:space="preserve"> con vista en el expediente administrativo, la Dirección de Tecnologías de Información, comunicó la necesidad de </w:t>
      </w:r>
      <w:r w:rsidR="00D74F35" w:rsidRPr="002E7DE0">
        <w:rPr>
          <w:rFonts w:ascii="Arial" w:hAnsi="Arial" w:cs="Arial"/>
          <w:bCs/>
          <w:color w:val="000000"/>
          <w:szCs w:val="24"/>
        </w:rPr>
        <w:t>suscribir</w:t>
      </w:r>
      <w:r w:rsidRPr="002E7DE0"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="00862D45" w:rsidRPr="002E7DE0"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licencias </w:t>
      </w:r>
      <w:r w:rsidRPr="002E7DE0"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Adobe </w:t>
      </w:r>
      <w:proofErr w:type="spellStart"/>
      <w:r w:rsidRPr="002E7DE0">
        <w:rPr>
          <w:rFonts w:ascii="Arial" w:eastAsiaTheme="minorHAnsi" w:hAnsi="Arial" w:cs="Arial"/>
          <w:color w:val="000000"/>
          <w:szCs w:val="24"/>
          <w:lang w:val="es-CR" w:eastAsia="en-US"/>
        </w:rPr>
        <w:t>Creative</w:t>
      </w:r>
      <w:proofErr w:type="spellEnd"/>
      <w:r w:rsidRPr="002E7DE0"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Cloud</w:t>
      </w:r>
      <w:r w:rsidRPr="002E7DE0">
        <w:rPr>
          <w:rFonts w:ascii="Arial" w:hAnsi="Arial" w:cs="Arial"/>
          <w:bCs/>
          <w:color w:val="000000"/>
          <w:szCs w:val="24"/>
        </w:rPr>
        <w:t xml:space="preserve"> a través de la tarjeta de débito institucional, para lo cual aportó la siguiente información:</w:t>
      </w:r>
      <w:bookmarkStart w:id="0" w:name="_Hlk524091859"/>
    </w:p>
    <w:p w14:paraId="586699E5" w14:textId="77777777" w:rsidR="00553E22" w:rsidRPr="002E7DE0" w:rsidRDefault="00553E22" w:rsidP="00553E22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bCs/>
          <w:color w:val="000000"/>
          <w:szCs w:val="24"/>
        </w:rPr>
      </w:pPr>
    </w:p>
    <w:p w14:paraId="5209C4C3" w14:textId="77777777" w:rsidR="00553E22" w:rsidRPr="002E7DE0" w:rsidRDefault="007E3271" w:rsidP="00553E22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bCs/>
          <w:color w:val="000000"/>
          <w:szCs w:val="24"/>
        </w:rPr>
      </w:pPr>
      <w:r w:rsidRPr="002E7DE0">
        <w:rPr>
          <w:rFonts w:ascii="Arial" w:hAnsi="Arial" w:cs="Arial"/>
          <w:b/>
          <w:bCs/>
          <w:color w:val="000000"/>
          <w:szCs w:val="24"/>
        </w:rPr>
        <w:t>Proveedor:</w:t>
      </w:r>
      <w:r w:rsidRPr="002E7DE0">
        <w:rPr>
          <w:rFonts w:ascii="Arial" w:hAnsi="Arial" w:cs="Arial"/>
          <w:color w:val="000000"/>
          <w:szCs w:val="24"/>
        </w:rPr>
        <w:t xml:space="preserve"> </w:t>
      </w:r>
      <w:bookmarkStart w:id="1" w:name="_Hlk95809354"/>
      <w:r w:rsidRPr="002E7DE0">
        <w:rPr>
          <w:rFonts w:ascii="Arial" w:hAnsi="Arial" w:cs="Arial"/>
          <w:color w:val="000000"/>
          <w:szCs w:val="24"/>
        </w:rPr>
        <w:t>Adobe</w:t>
      </w:r>
      <w:bookmarkEnd w:id="1"/>
    </w:p>
    <w:p w14:paraId="2C737E26" w14:textId="3614ABA6" w:rsidR="007E3271" w:rsidRPr="002E7DE0" w:rsidRDefault="007E3271" w:rsidP="00553E22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bCs/>
          <w:color w:val="000000"/>
          <w:szCs w:val="24"/>
        </w:rPr>
      </w:pPr>
      <w:r w:rsidRPr="002E7DE0">
        <w:rPr>
          <w:rFonts w:ascii="Arial" w:hAnsi="Arial" w:cs="Arial"/>
          <w:b/>
          <w:bCs/>
          <w:color w:val="000000"/>
          <w:szCs w:val="24"/>
        </w:rPr>
        <w:t>Sitio del proveedor:</w:t>
      </w:r>
      <w:r w:rsidRPr="002E7DE0">
        <w:rPr>
          <w:rFonts w:ascii="Arial" w:hAnsi="Arial" w:cs="Arial"/>
          <w:color w:val="000000"/>
          <w:szCs w:val="24"/>
        </w:rPr>
        <w:t xml:space="preserve"> </w:t>
      </w:r>
      <w:bookmarkStart w:id="2" w:name="_Hlk95809366"/>
      <w:bookmarkEnd w:id="0"/>
      <w:r w:rsidRPr="002E7DE0">
        <w:rPr>
          <w:rFonts w:ascii="Arial" w:eastAsiaTheme="minorHAnsi" w:hAnsi="Arial" w:cs="Arial"/>
          <w:szCs w:val="24"/>
          <w:lang w:val="es-CR" w:eastAsia="en-US"/>
        </w:rPr>
        <w:t>https://www.adobe.com</w:t>
      </w:r>
      <w:bookmarkEnd w:id="2"/>
    </w:p>
    <w:p w14:paraId="65BB4BA6" w14:textId="77777777" w:rsidR="007E3271" w:rsidRPr="002E7DE0" w:rsidRDefault="007E3271" w:rsidP="007E3271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color w:val="000000"/>
          <w:szCs w:val="24"/>
        </w:rPr>
      </w:pPr>
    </w:p>
    <w:p w14:paraId="5D5202F5" w14:textId="37B0C77E" w:rsidR="007E3271" w:rsidRPr="002E7DE0" w:rsidRDefault="0033379D" w:rsidP="00C0387F">
      <w:pPr>
        <w:autoSpaceDE w:val="0"/>
        <w:autoSpaceDN w:val="0"/>
        <w:adjustRightInd w:val="0"/>
        <w:ind w:left="567"/>
        <w:jc w:val="both"/>
        <w:rPr>
          <w:rFonts w:ascii="Arial" w:eastAsia="Calibri" w:hAnsi="Arial" w:cs="Arial"/>
          <w:color w:val="000000"/>
          <w:szCs w:val="24"/>
          <w:lang w:val="es-CR" w:eastAsia="es-CR"/>
        </w:rPr>
      </w:pPr>
      <w:r w:rsidRPr="002E7DE0">
        <w:rPr>
          <w:rFonts w:ascii="Arial" w:eastAsia="Calibri" w:hAnsi="Arial" w:cs="Arial"/>
          <w:color w:val="000000"/>
          <w:szCs w:val="24"/>
          <w:lang w:val="es-CR" w:eastAsia="es-CR"/>
        </w:rPr>
        <w:t xml:space="preserve">Además, mediante correo institucional del 17 de febrero del 2022, la Unidad Usuaria (Dirección de Tecnologías de Información), remitió la </w:t>
      </w:r>
      <w:r w:rsidR="007E3271" w:rsidRPr="002E7DE0">
        <w:rPr>
          <w:rFonts w:ascii="Arial" w:eastAsia="Calibri" w:hAnsi="Arial" w:cs="Arial"/>
          <w:color w:val="000000"/>
          <w:szCs w:val="24"/>
          <w:lang w:val="es-CR" w:eastAsia="es-CR"/>
        </w:rPr>
        <w:t>orden de inicio,</w:t>
      </w:r>
      <w:r w:rsidRPr="002E7DE0">
        <w:rPr>
          <w:rFonts w:ascii="Arial" w:eastAsia="Calibri" w:hAnsi="Arial" w:cs="Arial"/>
          <w:color w:val="000000"/>
          <w:szCs w:val="24"/>
          <w:lang w:val="es-CR" w:eastAsia="es-CR"/>
        </w:rPr>
        <w:t xml:space="preserve"> donde</w:t>
      </w:r>
      <w:r w:rsidR="007E3271" w:rsidRPr="002E7DE0">
        <w:rPr>
          <w:rFonts w:ascii="Arial" w:eastAsia="Calibri" w:hAnsi="Arial" w:cs="Arial"/>
          <w:color w:val="000000"/>
          <w:szCs w:val="24"/>
          <w:lang w:val="es-CR" w:eastAsia="es-CR"/>
        </w:rPr>
        <w:t xml:space="preserve"> señaló la justificación de su procedencia y la finalidad pública que se persigue satisfacer con el presente concurso.</w:t>
      </w:r>
    </w:p>
    <w:p w14:paraId="2B420A17" w14:textId="77777777" w:rsidR="006F5668" w:rsidRPr="002E7DE0" w:rsidRDefault="006F5668" w:rsidP="00937FE9">
      <w:pPr>
        <w:autoSpaceDE w:val="0"/>
        <w:autoSpaceDN w:val="0"/>
        <w:adjustRightInd w:val="0"/>
        <w:ind w:left="-142" w:right="-660"/>
        <w:jc w:val="both"/>
        <w:rPr>
          <w:rFonts w:ascii="Arial" w:hAnsi="Arial" w:cs="Arial"/>
          <w:bCs/>
          <w:color w:val="000000"/>
          <w:szCs w:val="24"/>
        </w:rPr>
      </w:pPr>
    </w:p>
    <w:p w14:paraId="55E07ED2" w14:textId="3A5618FA" w:rsidR="00937FE9" w:rsidRDefault="00937FE9" w:rsidP="000D528C">
      <w:pPr>
        <w:autoSpaceDE w:val="0"/>
        <w:autoSpaceDN w:val="0"/>
        <w:adjustRightInd w:val="0"/>
        <w:ind w:left="567" w:right="48"/>
        <w:jc w:val="both"/>
        <w:rPr>
          <w:rFonts w:ascii="Arial" w:hAnsi="Arial" w:cs="Arial"/>
          <w:szCs w:val="24"/>
        </w:rPr>
      </w:pPr>
      <w:r w:rsidRPr="002E7DE0">
        <w:rPr>
          <w:rFonts w:ascii="Arial" w:hAnsi="Arial" w:cs="Arial"/>
          <w:szCs w:val="24"/>
        </w:rPr>
        <w:t xml:space="preserve">De acuerdo con lo anterior, </w:t>
      </w:r>
      <w:r w:rsidR="0033379D" w:rsidRPr="002E7DE0">
        <w:rPr>
          <w:rFonts w:ascii="Arial" w:hAnsi="Arial" w:cs="Arial"/>
          <w:szCs w:val="24"/>
        </w:rPr>
        <w:t xml:space="preserve">mediante oficios </w:t>
      </w:r>
      <w:r w:rsidR="00B47E77" w:rsidRPr="002E7DE0">
        <w:rPr>
          <w:rFonts w:ascii="Arial" w:hAnsi="Arial" w:cs="Arial"/>
          <w:szCs w:val="24"/>
        </w:rPr>
        <w:t xml:space="preserve">PROV-00898-2022 </w:t>
      </w:r>
      <w:r w:rsidR="0033379D" w:rsidRPr="002E7DE0">
        <w:rPr>
          <w:rFonts w:ascii="Arial" w:hAnsi="Arial" w:cs="Arial"/>
          <w:szCs w:val="24"/>
        </w:rPr>
        <w:t xml:space="preserve">y </w:t>
      </w:r>
      <w:r w:rsidR="00B47E77" w:rsidRPr="002E7DE0">
        <w:rPr>
          <w:rFonts w:ascii="Arial" w:hAnsi="Arial" w:cs="Arial"/>
          <w:szCs w:val="24"/>
        </w:rPr>
        <w:t>PROV-00899-2022</w:t>
      </w:r>
      <w:r w:rsidR="0033379D" w:rsidRPr="002E7DE0">
        <w:rPr>
          <w:rFonts w:ascii="Arial" w:hAnsi="Arial" w:cs="Arial"/>
          <w:szCs w:val="24"/>
        </w:rPr>
        <w:t>, ambos del 23 de febrero del 2022</w:t>
      </w:r>
      <w:r w:rsidRPr="002E7DE0">
        <w:rPr>
          <w:rFonts w:ascii="Arial" w:hAnsi="Arial" w:cs="Arial"/>
          <w:szCs w:val="24"/>
        </w:rPr>
        <w:t xml:space="preserve">, el Departamento de Proveeduría emite </w:t>
      </w:r>
      <w:r w:rsidR="002E7DE0" w:rsidRPr="002E7DE0">
        <w:rPr>
          <w:rFonts w:ascii="Arial" w:hAnsi="Arial" w:cs="Arial"/>
          <w:szCs w:val="24"/>
        </w:rPr>
        <w:t xml:space="preserve">resoluciones </w:t>
      </w:r>
      <w:r w:rsidRPr="002E7DE0">
        <w:rPr>
          <w:rFonts w:ascii="Arial" w:hAnsi="Arial" w:cs="Arial"/>
          <w:szCs w:val="24"/>
        </w:rPr>
        <w:t>motivada</w:t>
      </w:r>
      <w:r w:rsidR="0033601F" w:rsidRPr="002E7DE0">
        <w:rPr>
          <w:rFonts w:ascii="Arial" w:hAnsi="Arial" w:cs="Arial"/>
          <w:szCs w:val="24"/>
        </w:rPr>
        <w:t>s</w:t>
      </w:r>
      <w:r w:rsidRPr="002E7DE0">
        <w:rPr>
          <w:rFonts w:ascii="Arial" w:hAnsi="Arial" w:cs="Arial"/>
          <w:szCs w:val="24"/>
        </w:rPr>
        <w:t xml:space="preserve"> para realizar la compra </w:t>
      </w:r>
      <w:bookmarkStart w:id="3" w:name="_Hlk43465966"/>
      <w:r w:rsidRPr="002E7DE0">
        <w:rPr>
          <w:rFonts w:ascii="Arial" w:hAnsi="Arial" w:cs="Arial"/>
          <w:szCs w:val="24"/>
        </w:rPr>
        <w:t>requerida</w:t>
      </w:r>
      <w:r w:rsidR="002E7DE0" w:rsidRPr="002E7DE0">
        <w:rPr>
          <w:rFonts w:ascii="Arial" w:hAnsi="Arial" w:cs="Arial"/>
          <w:szCs w:val="24"/>
        </w:rPr>
        <w:t xml:space="preserve"> de forma manual y con uso de la tarjeta de débito administrada por Proveeduría,</w:t>
      </w:r>
      <w:r w:rsidRPr="002E7DE0">
        <w:rPr>
          <w:rFonts w:ascii="Arial" w:hAnsi="Arial" w:cs="Arial"/>
          <w:szCs w:val="24"/>
        </w:rPr>
        <w:t xml:space="preserve"> </w:t>
      </w:r>
      <w:bookmarkEnd w:id="3"/>
      <w:r w:rsidRPr="002E7DE0">
        <w:rPr>
          <w:rFonts w:ascii="Arial" w:hAnsi="Arial" w:cs="Arial"/>
          <w:szCs w:val="24"/>
        </w:rPr>
        <w:t xml:space="preserve">conforme al criterio técnico externado por la Unidad Usuaria en oficio </w:t>
      </w:r>
      <w:bookmarkStart w:id="4" w:name="_Hlk84837325"/>
      <w:r w:rsidR="000D528C" w:rsidRPr="002E7DE0">
        <w:rPr>
          <w:rFonts w:ascii="Arial" w:hAnsi="Arial" w:cs="Arial"/>
          <w:bCs/>
          <w:color w:val="000000"/>
          <w:szCs w:val="24"/>
        </w:rPr>
        <w:t>DTINF-00386-2022 del 10 de febrero del 2022</w:t>
      </w:r>
      <w:r w:rsidRPr="002E7DE0">
        <w:rPr>
          <w:rFonts w:ascii="Arial" w:hAnsi="Arial" w:cs="Arial"/>
          <w:szCs w:val="24"/>
        </w:rPr>
        <w:t xml:space="preserve">. </w:t>
      </w:r>
      <w:bookmarkEnd w:id="4"/>
    </w:p>
    <w:p w14:paraId="14091314" w14:textId="3B2D9B17" w:rsidR="002E7DE0" w:rsidRDefault="002E7DE0" w:rsidP="000D528C">
      <w:pPr>
        <w:autoSpaceDE w:val="0"/>
        <w:autoSpaceDN w:val="0"/>
        <w:adjustRightInd w:val="0"/>
        <w:ind w:left="567" w:right="48"/>
        <w:jc w:val="both"/>
        <w:rPr>
          <w:rFonts w:ascii="Arial" w:hAnsi="Arial" w:cs="Arial"/>
          <w:szCs w:val="24"/>
        </w:rPr>
      </w:pPr>
    </w:p>
    <w:p w14:paraId="5FA39D5E" w14:textId="22D8FB16" w:rsidR="002E7DE0" w:rsidRDefault="002E7DE0" w:rsidP="000D528C">
      <w:pPr>
        <w:autoSpaceDE w:val="0"/>
        <w:autoSpaceDN w:val="0"/>
        <w:adjustRightInd w:val="0"/>
        <w:ind w:left="567" w:right="48"/>
        <w:jc w:val="both"/>
        <w:rPr>
          <w:rFonts w:ascii="Arial" w:hAnsi="Arial" w:cs="Arial"/>
          <w:szCs w:val="24"/>
        </w:rPr>
      </w:pPr>
    </w:p>
    <w:p w14:paraId="79254FF5" w14:textId="27796975" w:rsidR="002E7DE0" w:rsidRDefault="002E7DE0" w:rsidP="000D528C">
      <w:pPr>
        <w:autoSpaceDE w:val="0"/>
        <w:autoSpaceDN w:val="0"/>
        <w:adjustRightInd w:val="0"/>
        <w:ind w:left="567" w:right="48"/>
        <w:jc w:val="both"/>
        <w:rPr>
          <w:rFonts w:ascii="Arial" w:hAnsi="Arial" w:cs="Arial"/>
          <w:szCs w:val="24"/>
        </w:rPr>
      </w:pPr>
    </w:p>
    <w:p w14:paraId="77CF864A" w14:textId="77777777" w:rsidR="002E7DE0" w:rsidRPr="002E7DE0" w:rsidRDefault="002E7DE0" w:rsidP="000D528C">
      <w:pPr>
        <w:autoSpaceDE w:val="0"/>
        <w:autoSpaceDN w:val="0"/>
        <w:adjustRightInd w:val="0"/>
        <w:ind w:left="567" w:right="48"/>
        <w:jc w:val="both"/>
        <w:rPr>
          <w:rFonts w:ascii="Arial" w:hAnsi="Arial" w:cs="Arial"/>
          <w:szCs w:val="24"/>
        </w:rPr>
      </w:pPr>
    </w:p>
    <w:p w14:paraId="2E48612C" w14:textId="206E2312" w:rsidR="007E3271" w:rsidRPr="002E7DE0" w:rsidRDefault="007E3271" w:rsidP="007E3271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Cs w:val="24"/>
        </w:rPr>
      </w:pPr>
    </w:p>
    <w:p w14:paraId="1F2544C3" w14:textId="77777777" w:rsidR="007E3271" w:rsidRPr="002E7DE0" w:rsidRDefault="007E3271" w:rsidP="007E3271">
      <w:pPr>
        <w:numPr>
          <w:ilvl w:val="0"/>
          <w:numId w:val="1"/>
        </w:numPr>
        <w:autoSpaceDE w:val="0"/>
        <w:autoSpaceDN w:val="0"/>
        <w:adjustRightInd w:val="0"/>
        <w:ind w:left="284" w:hanging="142"/>
        <w:jc w:val="both"/>
        <w:rPr>
          <w:rFonts w:ascii="Arial" w:hAnsi="Arial" w:cs="Arial"/>
          <w:b/>
          <w:bCs/>
          <w:color w:val="000000"/>
          <w:szCs w:val="24"/>
        </w:rPr>
      </w:pPr>
      <w:r w:rsidRPr="002E7DE0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RAZONABILIDAD DEL PRECIO</w:t>
      </w:r>
    </w:p>
    <w:p w14:paraId="73CBABA0" w14:textId="395FFFD0" w:rsidR="007E3271" w:rsidRPr="002E7DE0" w:rsidRDefault="007E3271" w:rsidP="007E3271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284"/>
        <w:jc w:val="both"/>
        <w:rPr>
          <w:rFonts w:ascii="Arial" w:hAnsi="Arial" w:cs="Arial"/>
          <w:bCs/>
          <w:color w:val="000000"/>
          <w:szCs w:val="24"/>
        </w:rPr>
      </w:pPr>
    </w:p>
    <w:p w14:paraId="6449FA1C" w14:textId="5BCE554A" w:rsidR="006F7151" w:rsidRPr="002E7DE0" w:rsidRDefault="007E3271" w:rsidP="006F7151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284"/>
        <w:jc w:val="both"/>
        <w:rPr>
          <w:rFonts w:ascii="Arial" w:eastAsia="Calibri" w:hAnsi="Arial" w:cs="Arial"/>
          <w:szCs w:val="24"/>
          <w:lang w:val="es-CR" w:eastAsia="es-CR"/>
        </w:rPr>
      </w:pPr>
      <w:r w:rsidRPr="002E7DE0">
        <w:rPr>
          <w:rFonts w:ascii="Arial" w:hAnsi="Arial" w:cs="Arial"/>
          <w:bCs/>
          <w:color w:val="000000"/>
          <w:szCs w:val="24"/>
        </w:rPr>
        <w:t xml:space="preserve">En relación con la razonabilidad del precio, mediante oficio </w:t>
      </w:r>
      <w:r w:rsidR="004C7954" w:rsidRPr="002E7DE0">
        <w:rPr>
          <w:rFonts w:ascii="Arial" w:hAnsi="Arial" w:cs="Arial"/>
          <w:bCs/>
          <w:color w:val="000000"/>
          <w:szCs w:val="24"/>
        </w:rPr>
        <w:t>DTINF-00386-2022 del 10 de febrero del 2022</w:t>
      </w:r>
      <w:r w:rsidR="006F7151" w:rsidRPr="002E7DE0">
        <w:rPr>
          <w:rFonts w:ascii="Arial" w:hAnsi="Arial" w:cs="Arial"/>
          <w:bCs/>
          <w:color w:val="000000"/>
          <w:szCs w:val="24"/>
        </w:rPr>
        <w:t xml:space="preserve">, la Unidad Usuaria </w:t>
      </w:r>
      <w:r w:rsidR="006F7151" w:rsidRPr="002E7DE0">
        <w:rPr>
          <w:rFonts w:ascii="Arial" w:eastAsia="Calibri" w:hAnsi="Arial" w:cs="Arial"/>
          <w:szCs w:val="24"/>
          <w:lang w:val="es-CR" w:eastAsia="es-CR"/>
        </w:rPr>
        <w:t>presenta información que fue tomada para realizar la siguiente matriz comparativa, a fin de determinar si el precio del proveedor recomendado es razonable:</w:t>
      </w:r>
    </w:p>
    <w:p w14:paraId="2557771C" w14:textId="77777777" w:rsidR="006B131F" w:rsidRDefault="006B131F" w:rsidP="006B131F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284"/>
        <w:jc w:val="both"/>
        <w:rPr>
          <w:rFonts w:ascii="Arial" w:hAnsi="Arial" w:cs="Arial"/>
          <w:bCs/>
          <w:color w:val="000000"/>
          <w:szCs w:val="24"/>
        </w:rPr>
      </w:pPr>
    </w:p>
    <w:tbl>
      <w:tblPr>
        <w:tblW w:w="94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9"/>
        <w:gridCol w:w="1702"/>
        <w:gridCol w:w="1418"/>
        <w:gridCol w:w="1561"/>
        <w:gridCol w:w="2087"/>
        <w:gridCol w:w="163"/>
      </w:tblGrid>
      <w:tr w:rsidR="006B131F" w14:paraId="20722A9B" w14:textId="77777777" w:rsidTr="006B131F">
        <w:trPr>
          <w:gridAfter w:val="1"/>
          <w:wAfter w:w="163" w:type="dxa"/>
          <w:trHeight w:val="77"/>
        </w:trPr>
        <w:tc>
          <w:tcPr>
            <w:tcW w:w="9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75B5"/>
            <w:vAlign w:val="bottom"/>
            <w:hideMark/>
          </w:tcPr>
          <w:p w14:paraId="278124EC" w14:textId="77777777" w:rsidR="006B131F" w:rsidRDefault="006B131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  <w:t xml:space="preserve">Razonabilidad de Precio </w:t>
            </w:r>
          </w:p>
        </w:tc>
      </w:tr>
      <w:tr w:rsidR="006B131F" w14:paraId="6A046A66" w14:textId="77777777" w:rsidTr="006B131F">
        <w:trPr>
          <w:gridAfter w:val="1"/>
          <w:wAfter w:w="163" w:type="dxa"/>
          <w:trHeight w:val="464"/>
        </w:trPr>
        <w:tc>
          <w:tcPr>
            <w:tcW w:w="93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F75B5"/>
            <w:vAlign w:val="center"/>
            <w:hideMark/>
          </w:tcPr>
          <w:p w14:paraId="56D950FA" w14:textId="77777777" w:rsidR="006B131F" w:rsidRDefault="006B131F">
            <w:pPr>
              <w:autoSpaceDE w:val="0"/>
              <w:autoSpaceDN w:val="0"/>
              <w:adjustRightInd w:val="0"/>
              <w:spacing w:line="256" w:lineRule="auto"/>
              <w:ind w:left="284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  <w:t xml:space="preserve">Adquisición de la renovación de suscripciones de Adobe </w:t>
            </w:r>
            <w:proofErr w:type="spellStart"/>
            <w:r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  <w:t>Creative</w:t>
            </w:r>
            <w:proofErr w:type="spellEnd"/>
            <w:r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  <w:t xml:space="preserve"> Cloud</w:t>
            </w:r>
          </w:p>
        </w:tc>
      </w:tr>
      <w:tr w:rsidR="006B131F" w14:paraId="17D2E143" w14:textId="77777777" w:rsidTr="006B131F">
        <w:trPr>
          <w:trHeight w:val="70"/>
        </w:trPr>
        <w:tc>
          <w:tcPr>
            <w:tcW w:w="1607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2B441" w14:textId="77777777" w:rsidR="006B131F" w:rsidRDefault="006B131F">
            <w:pPr>
              <w:spacing w:line="256" w:lineRule="auto"/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</w:pPr>
          </w:p>
        </w:tc>
        <w:tc>
          <w:tcPr>
            <w:tcW w:w="163" w:type="dxa"/>
            <w:noWrap/>
            <w:vAlign w:val="bottom"/>
            <w:hideMark/>
          </w:tcPr>
          <w:p w14:paraId="3979FC5A" w14:textId="77777777" w:rsidR="006B131F" w:rsidRDefault="006B131F"/>
        </w:tc>
      </w:tr>
      <w:tr w:rsidR="006B131F" w14:paraId="19DD326E" w14:textId="77777777" w:rsidTr="006B131F">
        <w:trPr>
          <w:trHeight w:val="1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75B5"/>
            <w:vAlign w:val="center"/>
            <w:hideMark/>
          </w:tcPr>
          <w:p w14:paraId="101895A5" w14:textId="77777777" w:rsidR="006B131F" w:rsidRDefault="006B131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  <w:t>Precio unitario ofertado (*)</w:t>
            </w:r>
          </w:p>
          <w:p w14:paraId="1A31874D" w14:textId="77777777" w:rsidR="006B131F" w:rsidRDefault="006B131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  <w:t>$320,84/4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F75B5"/>
            <w:vAlign w:val="center"/>
            <w:hideMark/>
          </w:tcPr>
          <w:p w14:paraId="79205CD3" w14:textId="77777777" w:rsidR="006B131F" w:rsidRDefault="006B131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  <w:t xml:space="preserve">Precio unitario anual de referencia 959,98/12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75B5"/>
            <w:vAlign w:val="center"/>
            <w:hideMark/>
          </w:tcPr>
          <w:p w14:paraId="69961245" w14:textId="77777777" w:rsidR="006B131F" w:rsidRDefault="006B131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  <w:t>Diferencia absoluta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75B5"/>
            <w:vAlign w:val="center"/>
            <w:hideMark/>
          </w:tcPr>
          <w:p w14:paraId="3D47D894" w14:textId="77777777" w:rsidR="006B131F" w:rsidRDefault="006B131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  <w:t>Diferencia Porcentual</w:t>
            </w:r>
          </w:p>
        </w:tc>
        <w:tc>
          <w:tcPr>
            <w:tcW w:w="2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75B5"/>
            <w:noWrap/>
            <w:vAlign w:val="center"/>
            <w:hideMark/>
          </w:tcPr>
          <w:p w14:paraId="084C74BE" w14:textId="77777777" w:rsidR="006B131F" w:rsidRDefault="006B131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  <w:t>Referencia (**)</w:t>
            </w:r>
          </w:p>
        </w:tc>
        <w:tc>
          <w:tcPr>
            <w:tcW w:w="163" w:type="dxa"/>
            <w:vAlign w:val="center"/>
            <w:hideMark/>
          </w:tcPr>
          <w:p w14:paraId="782761BB" w14:textId="77777777" w:rsidR="006B131F" w:rsidRDefault="006B131F">
            <w:pPr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</w:pPr>
          </w:p>
        </w:tc>
      </w:tr>
      <w:tr w:rsidR="006B131F" w14:paraId="3E165885" w14:textId="77777777" w:rsidTr="006B131F">
        <w:trPr>
          <w:trHeight w:val="803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75B5"/>
            <w:vAlign w:val="center"/>
            <w:hideMark/>
          </w:tcPr>
          <w:p w14:paraId="55E4643A" w14:textId="77777777" w:rsidR="006B131F" w:rsidRDefault="006B131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  <w:t xml:space="preserve">Adobe </w:t>
            </w:r>
            <w:proofErr w:type="spellStart"/>
            <w:r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  <w:t>Creative</w:t>
            </w:r>
            <w:proofErr w:type="spellEnd"/>
            <w:r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  <w:t xml:space="preserve"> Cloud </w:t>
            </w:r>
          </w:p>
          <w:p w14:paraId="35E5DCBD" w14:textId="77777777" w:rsidR="006B131F" w:rsidRDefault="006B131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  <w:t xml:space="preserve">bajo contrato </w:t>
            </w:r>
            <w:proofErr w:type="spellStart"/>
            <w:r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  <w:t>cotérmino</w:t>
            </w:r>
            <w:proofErr w:type="spellEnd"/>
            <w:r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  <w:t xml:space="preserve"> de 4 meses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F75B5"/>
            <w:vAlign w:val="center"/>
            <w:hideMark/>
          </w:tcPr>
          <w:p w14:paraId="4E520611" w14:textId="77777777" w:rsidR="006B131F" w:rsidRDefault="006B131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  <w:t xml:space="preserve">Adobe </w:t>
            </w:r>
            <w:proofErr w:type="spellStart"/>
            <w:r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  <w:t>Creative</w:t>
            </w:r>
            <w:proofErr w:type="spellEnd"/>
            <w:r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  <w:t xml:space="preserve"> Cloud (**)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97FD" w14:textId="77777777" w:rsidR="006B131F" w:rsidRDefault="006B131F">
            <w:pPr>
              <w:spacing w:line="256" w:lineRule="auto"/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8845" w14:textId="77777777" w:rsidR="006B131F" w:rsidRDefault="006B131F">
            <w:pPr>
              <w:spacing w:line="256" w:lineRule="auto"/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</w:pPr>
          </w:p>
        </w:tc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6A439" w14:textId="77777777" w:rsidR="006B131F" w:rsidRDefault="006B131F">
            <w:pPr>
              <w:spacing w:line="256" w:lineRule="auto"/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</w:pPr>
          </w:p>
        </w:tc>
        <w:tc>
          <w:tcPr>
            <w:tcW w:w="163" w:type="dxa"/>
            <w:vAlign w:val="center"/>
            <w:hideMark/>
          </w:tcPr>
          <w:p w14:paraId="0AA6DA6E" w14:textId="77777777" w:rsidR="006B131F" w:rsidRDefault="006B131F">
            <w:pPr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</w:pPr>
          </w:p>
        </w:tc>
      </w:tr>
      <w:tr w:rsidR="006B131F" w14:paraId="21767762" w14:textId="77777777" w:rsidTr="006B131F">
        <w:trPr>
          <w:trHeight w:val="841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4EC6BF" w14:textId="77777777" w:rsidR="006B131F" w:rsidRDefault="006B131F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lang w:val="es-CR" w:eastAsia="es-CR"/>
              </w:rPr>
            </w:pPr>
            <w:r>
              <w:rPr>
                <w:rFonts w:ascii="Arial" w:hAnsi="Arial" w:cs="Arial"/>
                <w:color w:val="000000"/>
                <w:sz w:val="20"/>
                <w:lang w:val="es-CR" w:eastAsia="es-CR"/>
              </w:rPr>
              <w:t>$80,21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B2B84D3" w14:textId="77777777" w:rsidR="006B131F" w:rsidRDefault="006B131F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lang w:val="es-CR" w:eastAsia="es-CR"/>
              </w:rPr>
            </w:pPr>
            <w:r>
              <w:rPr>
                <w:rFonts w:ascii="Arial" w:hAnsi="Arial" w:cs="Arial"/>
                <w:color w:val="000000"/>
                <w:sz w:val="20"/>
                <w:lang w:val="es-CR" w:eastAsia="es-CR"/>
              </w:rPr>
              <w:t>$79,99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35AD0" w14:textId="77777777" w:rsidR="006B131F" w:rsidRDefault="006B131F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lang w:val="es-CR" w:eastAsia="es-CR"/>
              </w:rPr>
            </w:pPr>
            <w:r>
              <w:rPr>
                <w:rFonts w:ascii="Arial" w:hAnsi="Arial" w:cs="Arial"/>
                <w:color w:val="000000"/>
                <w:sz w:val="20"/>
                <w:lang w:val="es-CR" w:eastAsia="es-CR"/>
              </w:rPr>
              <w:t>$0.22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30F8DF8" w14:textId="77777777" w:rsidR="006B131F" w:rsidRDefault="006B131F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lang w:val="es-CR" w:eastAsia="es-CR"/>
              </w:rPr>
            </w:pPr>
            <w:r>
              <w:rPr>
                <w:rFonts w:ascii="Arial" w:hAnsi="Arial" w:cs="Arial"/>
                <w:color w:val="000000"/>
                <w:sz w:val="20"/>
                <w:lang w:val="es-CR" w:eastAsia="es-CR"/>
              </w:rPr>
              <w:t>0,28%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6239C" w14:textId="77777777" w:rsidR="006B131F" w:rsidRDefault="006B131F">
            <w:pPr>
              <w:spacing w:line="256" w:lineRule="auto"/>
              <w:rPr>
                <w:rFonts w:ascii="Arial" w:eastAsiaTheme="minorHAnsi" w:hAnsi="Arial" w:cs="Arial"/>
                <w:b/>
                <w:bCs/>
                <w:sz w:val="20"/>
                <w:lang w:val="en-US" w:eastAsia="en-US"/>
              </w:rPr>
            </w:pPr>
          </w:p>
          <w:p w14:paraId="1A50DA36" w14:textId="77777777" w:rsidR="006B131F" w:rsidRDefault="006B131F">
            <w:pPr>
              <w:spacing w:line="256" w:lineRule="auto"/>
              <w:rPr>
                <w:rFonts w:ascii="Arial" w:eastAsiaTheme="minorHAnsi" w:hAnsi="Arial" w:cs="Arial"/>
                <w:sz w:val="20"/>
                <w:lang w:val="en-US" w:eastAsia="en-US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lang w:val="en-US" w:eastAsia="en-US"/>
              </w:rPr>
              <w:t>Sitio Web:</w:t>
            </w:r>
            <w:r>
              <w:rPr>
                <w:rFonts w:ascii="Arial" w:eastAsiaTheme="minorHAnsi" w:hAnsi="Arial" w:cs="Arial"/>
                <w:sz w:val="20"/>
                <w:lang w:val="en-US" w:eastAsia="en-US"/>
              </w:rPr>
              <w:t xml:space="preserve"> </w:t>
            </w:r>
          </w:p>
          <w:p w14:paraId="2AD0087C" w14:textId="77777777" w:rsidR="006B131F" w:rsidRDefault="00081FA1">
            <w:pPr>
              <w:spacing w:line="256" w:lineRule="auto"/>
              <w:rPr>
                <w:rFonts w:ascii="Arial" w:eastAsiaTheme="minorHAnsi" w:hAnsi="Arial" w:cs="Arial"/>
                <w:sz w:val="20"/>
                <w:lang w:val="en-US" w:eastAsia="en-US"/>
              </w:rPr>
            </w:pPr>
            <w:hyperlink r:id="rId8" w:history="1">
              <w:r w:rsidR="006B131F">
                <w:rPr>
                  <w:rStyle w:val="Hipervnculo"/>
                  <w:rFonts w:ascii="Arial" w:eastAsiaTheme="minorHAnsi" w:hAnsi="Arial" w:cs="Arial"/>
                  <w:sz w:val="20"/>
                  <w:lang w:val="en-US" w:eastAsia="en-US"/>
                </w:rPr>
                <w:t>https://www.adobe.com/la/creativecloud</w:t>
              </w:r>
            </w:hyperlink>
          </w:p>
          <w:p w14:paraId="09E23FBD" w14:textId="77777777" w:rsidR="006B131F" w:rsidRDefault="006B131F">
            <w:pPr>
              <w:spacing w:line="256" w:lineRule="auto"/>
              <w:rPr>
                <w:rFonts w:ascii="Arial" w:eastAsiaTheme="minorHAnsi" w:hAnsi="Arial" w:cs="Arial"/>
                <w:sz w:val="20"/>
                <w:lang w:val="en-US" w:eastAsia="en-US"/>
              </w:rPr>
            </w:pPr>
          </w:p>
          <w:p w14:paraId="47B3DC19" w14:textId="77777777" w:rsidR="006B131F" w:rsidRDefault="006B131F">
            <w:pPr>
              <w:spacing w:line="256" w:lineRule="auto"/>
              <w:rPr>
                <w:rFonts w:ascii="Arial" w:eastAsiaTheme="minorHAnsi" w:hAnsi="Arial" w:cs="Arial"/>
                <w:sz w:val="20"/>
                <w:lang w:val="en-US" w:eastAsia="en-US"/>
              </w:rPr>
            </w:pPr>
            <w:r>
              <w:rPr>
                <w:rFonts w:ascii="Arial" w:eastAsiaTheme="minorHAnsi" w:hAnsi="Arial" w:cs="Arial"/>
                <w:sz w:val="20"/>
                <w:lang w:val="en-US" w:eastAsia="en-US"/>
              </w:rPr>
              <w:t xml:space="preserve">Monto </w:t>
            </w:r>
            <w:proofErr w:type="spellStart"/>
            <w:r>
              <w:rPr>
                <w:rFonts w:ascii="Arial" w:eastAsiaTheme="minorHAnsi" w:hAnsi="Arial" w:cs="Arial"/>
                <w:sz w:val="20"/>
                <w:lang w:val="en-US" w:eastAsia="en-US"/>
              </w:rPr>
              <w:t>anual</w:t>
            </w:r>
            <w:proofErr w:type="spellEnd"/>
            <w:r>
              <w:rPr>
                <w:rFonts w:ascii="Arial" w:eastAsiaTheme="minorHAnsi" w:hAnsi="Arial" w:cs="Arial"/>
                <w:sz w:val="20"/>
                <w:lang w:val="en-US" w:eastAsia="en-US"/>
              </w:rPr>
              <w:t xml:space="preserve"> $959,88</w:t>
            </w:r>
          </w:p>
        </w:tc>
        <w:tc>
          <w:tcPr>
            <w:tcW w:w="163" w:type="dxa"/>
            <w:vAlign w:val="center"/>
            <w:hideMark/>
          </w:tcPr>
          <w:p w14:paraId="5A0F8BE3" w14:textId="77777777" w:rsidR="006B131F" w:rsidRDefault="006B131F">
            <w:pPr>
              <w:rPr>
                <w:rFonts w:ascii="Arial" w:eastAsiaTheme="minorHAnsi" w:hAnsi="Arial" w:cs="Arial"/>
                <w:sz w:val="20"/>
                <w:lang w:val="en-US" w:eastAsia="en-US"/>
              </w:rPr>
            </w:pPr>
          </w:p>
        </w:tc>
      </w:tr>
    </w:tbl>
    <w:p w14:paraId="58CE9E00" w14:textId="77777777" w:rsidR="006B131F" w:rsidRDefault="006B131F" w:rsidP="006B131F">
      <w:pPr>
        <w:autoSpaceDE w:val="0"/>
        <w:autoSpaceDN w:val="0"/>
        <w:adjustRightInd w:val="0"/>
        <w:jc w:val="both"/>
        <w:rPr>
          <w:rFonts w:ascii="Arial" w:hAnsi="Arial" w:cs="Arial"/>
          <w:szCs w:val="24"/>
          <w:lang w:val="en-US"/>
        </w:rPr>
      </w:pPr>
    </w:p>
    <w:p w14:paraId="09905712" w14:textId="77777777" w:rsidR="006B131F" w:rsidRPr="002E7DE0" w:rsidRDefault="006B131F" w:rsidP="006B131F">
      <w:pPr>
        <w:autoSpaceDE w:val="0"/>
        <w:autoSpaceDN w:val="0"/>
        <w:adjustRightInd w:val="0"/>
        <w:ind w:right="-518"/>
        <w:jc w:val="both"/>
        <w:rPr>
          <w:rFonts w:ascii="Arial" w:hAnsi="Arial" w:cs="Arial"/>
          <w:color w:val="000000"/>
          <w:szCs w:val="24"/>
        </w:rPr>
      </w:pPr>
      <w:r w:rsidRPr="002E7DE0">
        <w:rPr>
          <w:rFonts w:ascii="Arial" w:hAnsi="Arial" w:cs="Arial"/>
          <w:szCs w:val="24"/>
        </w:rPr>
        <w:t xml:space="preserve">Con base en el ejercicio anterior, la Unidad Usuaria determinó que el precio mensual que ofrece la empresa Adobe </w:t>
      </w:r>
      <w:proofErr w:type="spellStart"/>
      <w:r w:rsidRPr="002E7DE0">
        <w:rPr>
          <w:rFonts w:ascii="Arial" w:hAnsi="Arial" w:cs="Arial"/>
          <w:szCs w:val="24"/>
        </w:rPr>
        <w:t>Creative</w:t>
      </w:r>
      <w:proofErr w:type="spellEnd"/>
      <w:r w:rsidRPr="002E7DE0">
        <w:rPr>
          <w:rFonts w:ascii="Arial" w:hAnsi="Arial" w:cs="Arial"/>
          <w:szCs w:val="24"/>
        </w:rPr>
        <w:t xml:space="preserve"> Cloud es más barata en un 0,28% al tener un contrato </w:t>
      </w:r>
      <w:proofErr w:type="spellStart"/>
      <w:r w:rsidRPr="002E7DE0">
        <w:rPr>
          <w:rFonts w:ascii="Arial" w:hAnsi="Arial" w:cs="Arial"/>
          <w:szCs w:val="24"/>
        </w:rPr>
        <w:t>cotérmino</w:t>
      </w:r>
      <w:proofErr w:type="spellEnd"/>
      <w:r w:rsidRPr="002E7DE0">
        <w:rPr>
          <w:rFonts w:ascii="Arial" w:hAnsi="Arial" w:cs="Arial"/>
          <w:szCs w:val="24"/>
        </w:rPr>
        <w:t xml:space="preserve"> con respecto comprar la licencia por primera vez, por lo que resulta razonable realizar la </w:t>
      </w:r>
      <w:r w:rsidRPr="002E7DE0">
        <w:rPr>
          <w:rFonts w:ascii="Arial" w:hAnsi="Arial" w:cs="Arial"/>
          <w:bCs/>
          <w:color w:val="000000"/>
          <w:szCs w:val="24"/>
        </w:rPr>
        <w:t xml:space="preserve">adquisición de la renovación de </w:t>
      </w:r>
      <w:r w:rsidRPr="002E7DE0">
        <w:rPr>
          <w:rFonts w:ascii="Arial" w:hAnsi="Arial" w:cs="Arial"/>
          <w:color w:val="000000"/>
          <w:szCs w:val="24"/>
        </w:rPr>
        <w:t xml:space="preserve">suscripciones de Adobe </w:t>
      </w:r>
      <w:proofErr w:type="spellStart"/>
      <w:r w:rsidRPr="002E7DE0">
        <w:rPr>
          <w:rFonts w:ascii="Arial" w:hAnsi="Arial" w:cs="Arial"/>
          <w:color w:val="000000"/>
          <w:szCs w:val="24"/>
        </w:rPr>
        <w:t>Creative</w:t>
      </w:r>
      <w:proofErr w:type="spellEnd"/>
      <w:r w:rsidRPr="002E7DE0">
        <w:rPr>
          <w:rFonts w:ascii="Arial" w:hAnsi="Arial" w:cs="Arial"/>
          <w:color w:val="000000"/>
          <w:szCs w:val="24"/>
        </w:rPr>
        <w:t xml:space="preserve"> Cloud.</w:t>
      </w:r>
    </w:p>
    <w:p w14:paraId="016904B1" w14:textId="77777777" w:rsidR="006B131F" w:rsidRPr="002E7DE0" w:rsidRDefault="006B131F" w:rsidP="006B131F">
      <w:pPr>
        <w:autoSpaceDE w:val="0"/>
        <w:autoSpaceDN w:val="0"/>
        <w:adjustRightInd w:val="0"/>
        <w:ind w:right="-518"/>
        <w:jc w:val="both"/>
        <w:rPr>
          <w:rFonts w:ascii="Arial" w:hAnsi="Arial" w:cs="Arial"/>
          <w:color w:val="000000"/>
          <w:szCs w:val="24"/>
        </w:rPr>
      </w:pPr>
    </w:p>
    <w:p w14:paraId="34E5A1CA" w14:textId="77777777" w:rsidR="006B131F" w:rsidRPr="002E7DE0" w:rsidRDefault="006B131F" w:rsidP="006B131F">
      <w:pPr>
        <w:autoSpaceDE w:val="0"/>
        <w:autoSpaceDN w:val="0"/>
        <w:adjustRightInd w:val="0"/>
        <w:ind w:right="-518"/>
        <w:jc w:val="both"/>
        <w:rPr>
          <w:rFonts w:ascii="Arial" w:hAnsi="Arial" w:cs="Arial"/>
          <w:b/>
          <w:bCs/>
          <w:szCs w:val="24"/>
        </w:rPr>
      </w:pPr>
      <w:r w:rsidRPr="002E7DE0">
        <w:rPr>
          <w:rFonts w:ascii="Arial" w:hAnsi="Arial" w:cs="Arial"/>
          <w:b/>
          <w:bCs/>
          <w:szCs w:val="24"/>
        </w:rPr>
        <w:t>Nota:</w:t>
      </w:r>
    </w:p>
    <w:p w14:paraId="687C91A8" w14:textId="77777777" w:rsidR="006B131F" w:rsidRPr="002E7DE0" w:rsidRDefault="006B131F" w:rsidP="006B131F">
      <w:pPr>
        <w:autoSpaceDE w:val="0"/>
        <w:autoSpaceDN w:val="0"/>
        <w:adjustRightInd w:val="0"/>
        <w:ind w:right="-518"/>
        <w:jc w:val="both"/>
        <w:rPr>
          <w:rFonts w:ascii="Arial" w:hAnsi="Arial" w:cs="Arial"/>
          <w:szCs w:val="24"/>
        </w:rPr>
      </w:pPr>
    </w:p>
    <w:p w14:paraId="0DECC61E" w14:textId="77777777" w:rsidR="006B131F" w:rsidRPr="002E7DE0" w:rsidRDefault="006B131F" w:rsidP="006B131F">
      <w:pPr>
        <w:autoSpaceDE w:val="0"/>
        <w:autoSpaceDN w:val="0"/>
        <w:adjustRightInd w:val="0"/>
        <w:ind w:right="-518"/>
        <w:jc w:val="both"/>
        <w:rPr>
          <w:rFonts w:ascii="Arial" w:hAnsi="Arial" w:cs="Arial"/>
          <w:szCs w:val="24"/>
        </w:rPr>
      </w:pPr>
      <w:r w:rsidRPr="002E7DE0">
        <w:rPr>
          <w:rFonts w:ascii="Arial" w:hAnsi="Arial" w:cs="Arial"/>
          <w:szCs w:val="24"/>
        </w:rPr>
        <w:t>(*) $320,84 corresponde al costo de la licencia al día 23 de febrero del 2022, dividido entre 4 meses que es el plazo por el cual la Unidad Usuaria requiere la licencia.</w:t>
      </w:r>
    </w:p>
    <w:p w14:paraId="4F79343B" w14:textId="77777777" w:rsidR="006B131F" w:rsidRPr="002E7DE0" w:rsidRDefault="006B131F" w:rsidP="006B131F">
      <w:pPr>
        <w:autoSpaceDE w:val="0"/>
        <w:autoSpaceDN w:val="0"/>
        <w:adjustRightInd w:val="0"/>
        <w:ind w:right="-518"/>
        <w:jc w:val="both"/>
        <w:rPr>
          <w:rFonts w:ascii="Arial" w:hAnsi="Arial" w:cs="Arial"/>
          <w:szCs w:val="24"/>
        </w:rPr>
      </w:pPr>
    </w:p>
    <w:p w14:paraId="77D59246" w14:textId="77777777" w:rsidR="006B131F" w:rsidRPr="002E7DE0" w:rsidRDefault="006B131F" w:rsidP="006B131F">
      <w:pPr>
        <w:autoSpaceDE w:val="0"/>
        <w:autoSpaceDN w:val="0"/>
        <w:adjustRightInd w:val="0"/>
        <w:ind w:right="-518"/>
        <w:jc w:val="both"/>
        <w:rPr>
          <w:rFonts w:ascii="Arial" w:hAnsi="Arial" w:cs="Arial"/>
          <w:szCs w:val="24"/>
        </w:rPr>
      </w:pPr>
      <w:r w:rsidRPr="002E7DE0">
        <w:rPr>
          <w:rFonts w:ascii="Arial" w:hAnsi="Arial" w:cs="Arial"/>
          <w:szCs w:val="24"/>
        </w:rPr>
        <w:t>(**) $79.99 es el resultado de dividir el costo anual entre 12 meses para obtener el costo mensual de la licencia</w:t>
      </w:r>
    </w:p>
    <w:p w14:paraId="5BF4B319" w14:textId="77777777" w:rsidR="0033379D" w:rsidRPr="002E7DE0" w:rsidRDefault="0033379D" w:rsidP="0033379D">
      <w:pPr>
        <w:autoSpaceDE w:val="0"/>
        <w:autoSpaceDN w:val="0"/>
        <w:adjustRightInd w:val="0"/>
        <w:jc w:val="both"/>
        <w:rPr>
          <w:rFonts w:ascii="Arial" w:hAnsi="Arial" w:cs="Arial"/>
          <w:szCs w:val="24"/>
          <w:lang w:val="es-CR"/>
        </w:rPr>
      </w:pPr>
    </w:p>
    <w:p w14:paraId="187ED224" w14:textId="2168D093" w:rsidR="0033379D" w:rsidRDefault="0033379D" w:rsidP="00E11892">
      <w:pPr>
        <w:autoSpaceDE w:val="0"/>
        <w:autoSpaceDN w:val="0"/>
        <w:adjustRightInd w:val="0"/>
        <w:ind w:right="-518"/>
        <w:jc w:val="both"/>
        <w:rPr>
          <w:rFonts w:ascii="Arial" w:hAnsi="Arial" w:cs="Arial"/>
          <w:color w:val="000000"/>
          <w:szCs w:val="24"/>
        </w:rPr>
      </w:pPr>
      <w:r w:rsidRPr="002E7DE0">
        <w:rPr>
          <w:rFonts w:ascii="Arial" w:hAnsi="Arial" w:cs="Arial"/>
          <w:szCs w:val="24"/>
        </w:rPr>
        <w:t xml:space="preserve">Con base en el ejercicio anterior, la Unidad Usuaria determinó que el precio mensual que ofrece la empresa Adobe </w:t>
      </w:r>
      <w:proofErr w:type="spellStart"/>
      <w:r w:rsidRPr="002E7DE0">
        <w:rPr>
          <w:rFonts w:ascii="Arial" w:hAnsi="Arial" w:cs="Arial"/>
          <w:szCs w:val="24"/>
        </w:rPr>
        <w:t>Creative</w:t>
      </w:r>
      <w:proofErr w:type="spellEnd"/>
      <w:r w:rsidRPr="002E7DE0">
        <w:rPr>
          <w:rFonts w:ascii="Arial" w:hAnsi="Arial" w:cs="Arial"/>
          <w:szCs w:val="24"/>
        </w:rPr>
        <w:t xml:space="preserve"> Cloud es más barata en un 55,15% al tener un contrato </w:t>
      </w:r>
      <w:proofErr w:type="spellStart"/>
      <w:r w:rsidRPr="002E7DE0">
        <w:rPr>
          <w:rFonts w:ascii="Arial" w:hAnsi="Arial" w:cs="Arial"/>
          <w:szCs w:val="24"/>
        </w:rPr>
        <w:t>cotérmino</w:t>
      </w:r>
      <w:proofErr w:type="spellEnd"/>
      <w:r w:rsidRPr="002E7DE0">
        <w:rPr>
          <w:rFonts w:ascii="Arial" w:hAnsi="Arial" w:cs="Arial"/>
          <w:szCs w:val="24"/>
        </w:rPr>
        <w:t xml:space="preserve"> con respecto comprar la licencia por primera vez, por lo que resulta razonable realizar la </w:t>
      </w:r>
      <w:r w:rsidRPr="002E7DE0">
        <w:rPr>
          <w:rFonts w:ascii="Arial" w:hAnsi="Arial" w:cs="Arial"/>
          <w:bCs/>
          <w:color w:val="000000"/>
          <w:szCs w:val="24"/>
        </w:rPr>
        <w:t xml:space="preserve">adquisición de la renovación de </w:t>
      </w:r>
      <w:r w:rsidRPr="002E7DE0">
        <w:rPr>
          <w:rFonts w:ascii="Arial" w:hAnsi="Arial" w:cs="Arial"/>
          <w:color w:val="000000"/>
          <w:szCs w:val="24"/>
        </w:rPr>
        <w:t xml:space="preserve">suscripciones de Adobe </w:t>
      </w:r>
      <w:proofErr w:type="spellStart"/>
      <w:r w:rsidRPr="002E7DE0">
        <w:rPr>
          <w:rFonts w:ascii="Arial" w:hAnsi="Arial" w:cs="Arial"/>
          <w:color w:val="000000"/>
          <w:szCs w:val="24"/>
        </w:rPr>
        <w:t>Creative</w:t>
      </w:r>
      <w:proofErr w:type="spellEnd"/>
      <w:r w:rsidRPr="002E7DE0">
        <w:rPr>
          <w:rFonts w:ascii="Arial" w:hAnsi="Arial" w:cs="Arial"/>
          <w:color w:val="000000"/>
          <w:szCs w:val="24"/>
        </w:rPr>
        <w:t xml:space="preserve"> Cloud.</w:t>
      </w:r>
    </w:p>
    <w:p w14:paraId="4D1662C8" w14:textId="6ED86227" w:rsidR="002E7DE0" w:rsidRDefault="002E7DE0" w:rsidP="00E11892">
      <w:pPr>
        <w:autoSpaceDE w:val="0"/>
        <w:autoSpaceDN w:val="0"/>
        <w:adjustRightInd w:val="0"/>
        <w:ind w:right="-518"/>
        <w:jc w:val="both"/>
        <w:rPr>
          <w:rFonts w:ascii="Arial" w:hAnsi="Arial" w:cs="Arial"/>
          <w:color w:val="000000"/>
          <w:szCs w:val="24"/>
        </w:rPr>
      </w:pPr>
    </w:p>
    <w:p w14:paraId="7E3A67A7" w14:textId="21A76AAE" w:rsidR="002E7DE0" w:rsidRDefault="002E7DE0" w:rsidP="00E11892">
      <w:pPr>
        <w:autoSpaceDE w:val="0"/>
        <w:autoSpaceDN w:val="0"/>
        <w:adjustRightInd w:val="0"/>
        <w:ind w:right="-518"/>
        <w:jc w:val="both"/>
        <w:rPr>
          <w:rFonts w:ascii="Arial" w:hAnsi="Arial" w:cs="Arial"/>
          <w:color w:val="000000"/>
          <w:szCs w:val="24"/>
        </w:rPr>
      </w:pPr>
    </w:p>
    <w:p w14:paraId="2EB4562D" w14:textId="575AC254" w:rsidR="002E7DE0" w:rsidRDefault="002E7DE0" w:rsidP="00E11892">
      <w:pPr>
        <w:autoSpaceDE w:val="0"/>
        <w:autoSpaceDN w:val="0"/>
        <w:adjustRightInd w:val="0"/>
        <w:ind w:right="-518"/>
        <w:jc w:val="both"/>
        <w:rPr>
          <w:rFonts w:ascii="Arial" w:hAnsi="Arial" w:cs="Arial"/>
          <w:color w:val="000000"/>
          <w:szCs w:val="24"/>
        </w:rPr>
      </w:pPr>
    </w:p>
    <w:p w14:paraId="4FDE0361" w14:textId="77777777" w:rsidR="002E7DE0" w:rsidRPr="002E7DE0" w:rsidRDefault="002E7DE0" w:rsidP="00E11892">
      <w:pPr>
        <w:autoSpaceDE w:val="0"/>
        <w:autoSpaceDN w:val="0"/>
        <w:adjustRightInd w:val="0"/>
        <w:ind w:right="-518"/>
        <w:jc w:val="both"/>
        <w:rPr>
          <w:rFonts w:ascii="Arial" w:hAnsi="Arial" w:cs="Arial"/>
          <w:color w:val="000000"/>
          <w:szCs w:val="24"/>
        </w:rPr>
      </w:pPr>
    </w:p>
    <w:p w14:paraId="2E7F499E" w14:textId="77777777" w:rsidR="0033379D" w:rsidRPr="002E7DE0" w:rsidRDefault="0033379D" w:rsidP="006F7151">
      <w:pPr>
        <w:autoSpaceDE w:val="0"/>
        <w:autoSpaceDN w:val="0"/>
        <w:adjustRightInd w:val="0"/>
        <w:ind w:right="-518"/>
        <w:jc w:val="both"/>
        <w:rPr>
          <w:rFonts w:ascii="Arial" w:hAnsi="Arial" w:cs="Arial"/>
          <w:color w:val="000000"/>
          <w:szCs w:val="24"/>
        </w:rPr>
      </w:pPr>
    </w:p>
    <w:p w14:paraId="62EAAED9" w14:textId="77777777" w:rsidR="007E3271" w:rsidRPr="002E7DE0" w:rsidRDefault="007E3271" w:rsidP="007E3271">
      <w:pPr>
        <w:numPr>
          <w:ilvl w:val="0"/>
          <w:numId w:val="1"/>
        </w:numPr>
        <w:autoSpaceDE w:val="0"/>
        <w:autoSpaceDN w:val="0"/>
        <w:adjustRightInd w:val="0"/>
        <w:ind w:left="284" w:hanging="142"/>
        <w:jc w:val="both"/>
        <w:rPr>
          <w:rFonts w:ascii="Arial" w:hAnsi="Arial" w:cs="Arial"/>
          <w:b/>
          <w:bCs/>
          <w:color w:val="000000"/>
          <w:szCs w:val="24"/>
        </w:rPr>
      </w:pPr>
      <w:r w:rsidRPr="002E7DE0">
        <w:rPr>
          <w:rFonts w:ascii="Arial" w:hAnsi="Arial" w:cs="Arial"/>
          <w:b/>
          <w:bCs/>
          <w:color w:val="000000"/>
          <w:szCs w:val="24"/>
        </w:rPr>
        <w:t>RECOMENDACIÓN</w:t>
      </w:r>
    </w:p>
    <w:p w14:paraId="60429558" w14:textId="17C45B72" w:rsidR="007E3271" w:rsidRPr="002E7DE0" w:rsidRDefault="007E3271" w:rsidP="007E3271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b/>
          <w:bCs/>
          <w:color w:val="000000"/>
          <w:szCs w:val="24"/>
        </w:rPr>
      </w:pPr>
    </w:p>
    <w:p w14:paraId="75683AFD" w14:textId="608363C7" w:rsidR="007E3271" w:rsidRPr="002E7DE0" w:rsidRDefault="007E3271" w:rsidP="007E3271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bCs/>
          <w:color w:val="000000"/>
          <w:szCs w:val="24"/>
        </w:rPr>
      </w:pPr>
      <w:r w:rsidRPr="002E7DE0">
        <w:rPr>
          <w:rFonts w:ascii="Arial" w:hAnsi="Arial" w:cs="Arial"/>
          <w:szCs w:val="24"/>
        </w:rPr>
        <w:t>En virtud de lo expuesto, y con sustento en el artículo N°6</w:t>
      </w:r>
      <w:r w:rsidR="00E15EEC" w:rsidRPr="002E7DE0">
        <w:rPr>
          <w:rFonts w:ascii="Arial" w:hAnsi="Arial" w:cs="Arial"/>
          <w:szCs w:val="24"/>
        </w:rPr>
        <w:t>14</w:t>
      </w:r>
      <w:r w:rsidRPr="002E7DE0">
        <w:rPr>
          <w:rFonts w:ascii="Arial" w:hAnsi="Arial" w:cs="Arial"/>
          <w:szCs w:val="24"/>
        </w:rPr>
        <w:t xml:space="preserve"> del “Manual de Disposiciones Administrativas del INS” se recomienda adjudicar en la forma que se describe en el Anexo N°1</w:t>
      </w:r>
      <w:r w:rsidR="00E11892" w:rsidRPr="002E7DE0">
        <w:rPr>
          <w:rFonts w:ascii="Arial" w:hAnsi="Arial" w:cs="Arial"/>
          <w:szCs w:val="24"/>
        </w:rPr>
        <w:t xml:space="preserve"> </w:t>
      </w:r>
      <w:r w:rsidRPr="002E7DE0">
        <w:rPr>
          <w:rFonts w:ascii="Arial" w:hAnsi="Arial" w:cs="Arial"/>
          <w:szCs w:val="24"/>
        </w:rPr>
        <w:t>Acto Final</w:t>
      </w:r>
      <w:r w:rsidRPr="002E7DE0">
        <w:rPr>
          <w:rFonts w:ascii="Arial" w:hAnsi="Arial" w:cs="Arial"/>
          <w:bCs/>
          <w:color w:val="000000"/>
          <w:szCs w:val="24"/>
        </w:rPr>
        <w:t>, según el siguiente detalle:</w:t>
      </w:r>
    </w:p>
    <w:p w14:paraId="761B5DF5" w14:textId="12F0750C" w:rsidR="0033379D" w:rsidRDefault="0033379D" w:rsidP="007E3271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bCs/>
          <w:color w:val="000000"/>
          <w:szCs w:val="24"/>
        </w:rPr>
      </w:pPr>
    </w:p>
    <w:p w14:paraId="44E57585" w14:textId="77777777" w:rsidR="0033379D" w:rsidRPr="00F33685" w:rsidRDefault="0033379D" w:rsidP="0033379D">
      <w:pPr>
        <w:autoSpaceDE w:val="0"/>
        <w:autoSpaceDN w:val="0"/>
        <w:adjustRightInd w:val="0"/>
        <w:ind w:firstLine="284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  <w:r w:rsidRPr="00E047D4">
        <w:rPr>
          <w:rFonts w:ascii="Arial" w:hAnsi="Arial" w:cs="Arial"/>
          <w:b/>
          <w:bCs/>
          <w:color w:val="000000"/>
          <w:szCs w:val="24"/>
          <w:lang w:val="es-CR" w:eastAsia="es-CR"/>
        </w:rPr>
        <w:t>Proveedor:</w:t>
      </w:r>
      <w:r w:rsidRPr="00E047D4">
        <w:rPr>
          <w:rFonts w:ascii="Arial" w:hAnsi="Arial" w:cs="Arial"/>
          <w:szCs w:val="24"/>
        </w:rPr>
        <w:t xml:space="preserve"> </w:t>
      </w:r>
      <w:r w:rsidRPr="00E047D4"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Adobe </w:t>
      </w:r>
      <w:proofErr w:type="spellStart"/>
      <w:r w:rsidRPr="00E047D4">
        <w:rPr>
          <w:rFonts w:ascii="Arial" w:eastAsiaTheme="minorHAnsi" w:hAnsi="Arial" w:cs="Arial"/>
          <w:color w:val="000000"/>
          <w:szCs w:val="24"/>
          <w:lang w:val="es-CR" w:eastAsia="en-US"/>
        </w:rPr>
        <w:t>Creative</w:t>
      </w:r>
      <w:proofErr w:type="spellEnd"/>
      <w:r w:rsidRPr="00E047D4"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Cloud</w:t>
      </w:r>
    </w:p>
    <w:p w14:paraId="49398407" w14:textId="77777777" w:rsidR="002E7DE0" w:rsidRDefault="002E7DE0" w:rsidP="0033379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Cs w:val="24"/>
        </w:rPr>
      </w:pPr>
    </w:p>
    <w:tbl>
      <w:tblPr>
        <w:tblW w:w="636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80"/>
        <w:gridCol w:w="1589"/>
      </w:tblGrid>
      <w:tr w:rsidR="0033379D" w:rsidRPr="00A34756" w14:paraId="553647C5" w14:textId="77777777" w:rsidTr="00A34756">
        <w:trPr>
          <w:trHeight w:val="178"/>
          <w:jc w:val="center"/>
        </w:trPr>
        <w:tc>
          <w:tcPr>
            <w:tcW w:w="4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2E74B5"/>
            <w:noWrap/>
            <w:vAlign w:val="center"/>
            <w:hideMark/>
          </w:tcPr>
          <w:p w14:paraId="2ABD1C14" w14:textId="77777777" w:rsidR="0033379D" w:rsidRPr="00A34756" w:rsidRDefault="0033379D" w:rsidP="00E522FF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</w:pPr>
            <w:r w:rsidRPr="00A34756"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  <w:t>DETALLE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2E74B5"/>
            <w:noWrap/>
            <w:vAlign w:val="center"/>
            <w:hideMark/>
          </w:tcPr>
          <w:p w14:paraId="33EAE3EA" w14:textId="77777777" w:rsidR="0033379D" w:rsidRPr="00A34756" w:rsidRDefault="0033379D" w:rsidP="00E522FF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</w:pPr>
            <w:r w:rsidRPr="00A34756"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  <w:t>MONTO</w:t>
            </w:r>
          </w:p>
        </w:tc>
      </w:tr>
      <w:tr w:rsidR="0033379D" w:rsidRPr="00A34756" w14:paraId="52CCA646" w14:textId="77777777" w:rsidTr="00A34756">
        <w:trPr>
          <w:trHeight w:val="139"/>
          <w:jc w:val="center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6C4083" w14:textId="6341CD02" w:rsidR="0033379D" w:rsidRPr="00A34756" w:rsidRDefault="0033379D" w:rsidP="00E522FF">
            <w:pPr>
              <w:rPr>
                <w:rFonts w:ascii="Arial" w:hAnsi="Arial" w:cs="Arial"/>
                <w:color w:val="000000"/>
                <w:sz w:val="20"/>
                <w:lang w:val="es-CR" w:eastAsia="es-CR"/>
              </w:rPr>
            </w:pPr>
            <w:r w:rsidRPr="00A34756">
              <w:rPr>
                <w:rFonts w:ascii="Arial" w:hAnsi="Arial" w:cs="Arial"/>
                <w:color w:val="000000"/>
                <w:sz w:val="20"/>
                <w:lang w:val="es-CR" w:eastAsia="es-CR"/>
              </w:rPr>
              <w:t>Monto total adjudicado en dólares (</w:t>
            </w:r>
            <w:r w:rsidRPr="00A34756">
              <w:rPr>
                <w:rFonts w:ascii="Arial" w:hAnsi="Arial" w:cs="Arial"/>
                <w:color w:val="0070C0"/>
                <w:sz w:val="20"/>
                <w:lang w:val="es-CR" w:eastAsia="es-CR"/>
              </w:rPr>
              <w:t>*)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F3A34D" w14:textId="52DC243F" w:rsidR="0033379D" w:rsidRPr="00A34756" w:rsidRDefault="0033379D" w:rsidP="00A34756">
            <w:pPr>
              <w:jc w:val="right"/>
              <w:rPr>
                <w:rFonts w:ascii="Arial" w:hAnsi="Arial" w:cs="Arial"/>
                <w:color w:val="000000"/>
                <w:sz w:val="20"/>
                <w:lang w:val="es-CR" w:eastAsia="es-CR"/>
              </w:rPr>
            </w:pPr>
            <w:r w:rsidRPr="00A34756">
              <w:rPr>
                <w:rFonts w:ascii="Arial" w:hAnsi="Arial" w:cs="Arial"/>
                <w:color w:val="000000"/>
                <w:sz w:val="20"/>
                <w:lang w:val="es-CR" w:eastAsia="es-CR"/>
              </w:rPr>
              <w:t>$320</w:t>
            </w:r>
            <w:r w:rsidR="00A34756" w:rsidRPr="00A34756">
              <w:rPr>
                <w:rFonts w:ascii="Arial" w:hAnsi="Arial" w:cs="Arial"/>
                <w:color w:val="000000"/>
                <w:sz w:val="20"/>
                <w:lang w:val="es-CR" w:eastAsia="es-CR"/>
              </w:rPr>
              <w:t>,</w:t>
            </w:r>
            <w:r w:rsidRPr="00A34756">
              <w:rPr>
                <w:rFonts w:ascii="Arial" w:hAnsi="Arial" w:cs="Arial"/>
                <w:color w:val="000000"/>
                <w:sz w:val="20"/>
                <w:lang w:val="es-CR" w:eastAsia="es-CR"/>
              </w:rPr>
              <w:t>84</w:t>
            </w:r>
          </w:p>
        </w:tc>
      </w:tr>
      <w:tr w:rsidR="0033379D" w:rsidRPr="00A34756" w14:paraId="1F2AB0B0" w14:textId="77777777" w:rsidTr="00A34756">
        <w:trPr>
          <w:trHeight w:val="432"/>
          <w:jc w:val="center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13BB73" w14:textId="77777777" w:rsidR="0033379D" w:rsidRPr="00A34756" w:rsidRDefault="0033379D" w:rsidP="00E522FF">
            <w:pPr>
              <w:rPr>
                <w:rFonts w:ascii="Arial" w:hAnsi="Arial" w:cs="Arial"/>
                <w:color w:val="000000"/>
                <w:sz w:val="20"/>
                <w:lang w:val="es-CR" w:eastAsia="es-CR"/>
              </w:rPr>
            </w:pPr>
            <w:r w:rsidRPr="00A34756">
              <w:rPr>
                <w:rFonts w:ascii="Arial" w:hAnsi="Arial" w:cs="Arial"/>
                <w:color w:val="000000"/>
                <w:sz w:val="20"/>
                <w:lang w:val="es-CR" w:eastAsia="es-CR"/>
              </w:rPr>
              <w:t>Estimado en colones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0AF375" w14:textId="38662622" w:rsidR="0033379D" w:rsidRPr="00A34756" w:rsidRDefault="0033379D" w:rsidP="00A34756">
            <w:pPr>
              <w:jc w:val="right"/>
              <w:rPr>
                <w:rFonts w:ascii="Arial" w:hAnsi="Arial" w:cs="Arial"/>
                <w:color w:val="000000"/>
                <w:sz w:val="20"/>
                <w:lang w:val="es-CR" w:eastAsia="es-CR"/>
              </w:rPr>
            </w:pPr>
            <w:r w:rsidRPr="00A34756">
              <w:rPr>
                <w:rFonts w:ascii="Arial" w:hAnsi="Arial" w:cs="Arial"/>
                <w:color w:val="000000"/>
                <w:sz w:val="20"/>
                <w:lang w:val="es-CR" w:eastAsia="es-CR"/>
              </w:rPr>
              <w:t>₡206 858,38</w:t>
            </w:r>
          </w:p>
        </w:tc>
      </w:tr>
      <w:tr w:rsidR="0033379D" w:rsidRPr="00A34756" w14:paraId="3D0DFE31" w14:textId="77777777" w:rsidTr="00A34756">
        <w:trPr>
          <w:trHeight w:val="198"/>
          <w:jc w:val="center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C919F7" w14:textId="66BC85EC" w:rsidR="0033379D" w:rsidRPr="00A34756" w:rsidRDefault="0033379D" w:rsidP="00E522FF">
            <w:pPr>
              <w:rPr>
                <w:rFonts w:ascii="Arial" w:hAnsi="Arial" w:cs="Arial"/>
                <w:color w:val="000000"/>
                <w:sz w:val="20"/>
                <w:lang w:val="es-CR" w:eastAsia="es-CR"/>
              </w:rPr>
            </w:pPr>
            <w:r w:rsidRPr="00A34756">
              <w:rPr>
                <w:rFonts w:ascii="Arial" w:hAnsi="Arial" w:cs="Arial"/>
                <w:color w:val="000000"/>
                <w:sz w:val="20"/>
                <w:lang w:val="es-CR" w:eastAsia="es-CR"/>
              </w:rPr>
              <w:t>Tipo de Cambio al 23/02/202</w:t>
            </w:r>
            <w:r w:rsidR="00A34756" w:rsidRPr="00A34756">
              <w:rPr>
                <w:rFonts w:ascii="Arial" w:hAnsi="Arial" w:cs="Arial"/>
                <w:color w:val="000000"/>
                <w:sz w:val="20"/>
                <w:lang w:val="es-CR" w:eastAsia="es-CR"/>
              </w:rPr>
              <w:t>2</w:t>
            </w:r>
            <w:r w:rsidRPr="00A34756">
              <w:rPr>
                <w:rFonts w:ascii="Arial" w:hAnsi="Arial" w:cs="Arial"/>
                <w:color w:val="000000"/>
                <w:sz w:val="20"/>
                <w:lang w:val="es-CR" w:eastAsia="es-CR"/>
              </w:rPr>
              <w:t xml:space="preserve"> del BCCR </w:t>
            </w:r>
            <w:r w:rsidRPr="00A34756">
              <w:rPr>
                <w:rFonts w:ascii="Arial" w:hAnsi="Arial" w:cs="Arial"/>
                <w:color w:val="0070C0"/>
                <w:sz w:val="20"/>
                <w:lang w:val="es-CR" w:eastAsia="es-CR"/>
              </w:rPr>
              <w:t>(**)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F60441" w14:textId="5C4CA1A6" w:rsidR="0033379D" w:rsidRPr="00A34756" w:rsidRDefault="0033379D" w:rsidP="00A34756">
            <w:pPr>
              <w:jc w:val="right"/>
              <w:rPr>
                <w:rFonts w:ascii="Arial" w:hAnsi="Arial" w:cs="Arial"/>
                <w:color w:val="000000"/>
                <w:sz w:val="20"/>
                <w:lang w:val="es-CR" w:eastAsia="es-CR"/>
              </w:rPr>
            </w:pPr>
            <w:r w:rsidRPr="00A34756">
              <w:rPr>
                <w:rFonts w:ascii="Arial" w:hAnsi="Arial" w:cs="Arial"/>
                <w:color w:val="000000"/>
                <w:sz w:val="20"/>
                <w:lang w:val="es-CR" w:eastAsia="es-CR"/>
              </w:rPr>
              <w:t>₡6</w:t>
            </w:r>
            <w:r w:rsidR="00A34756" w:rsidRPr="00A34756">
              <w:rPr>
                <w:rFonts w:ascii="Arial" w:hAnsi="Arial" w:cs="Arial"/>
                <w:color w:val="000000"/>
                <w:sz w:val="20"/>
                <w:lang w:val="es-CR" w:eastAsia="es-CR"/>
              </w:rPr>
              <w:t>44,74</w:t>
            </w:r>
          </w:p>
        </w:tc>
      </w:tr>
      <w:tr w:rsidR="0033379D" w:rsidRPr="00A34756" w14:paraId="193EA0FB" w14:textId="77777777" w:rsidTr="00A34756">
        <w:trPr>
          <w:trHeight w:val="198"/>
          <w:jc w:val="center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DD69B4" w14:textId="77777777" w:rsidR="0033379D" w:rsidRPr="00A34756" w:rsidRDefault="0033379D" w:rsidP="00E522FF">
            <w:pPr>
              <w:rPr>
                <w:rFonts w:ascii="Arial" w:hAnsi="Arial" w:cs="Arial"/>
                <w:color w:val="000000"/>
                <w:sz w:val="20"/>
                <w:lang w:val="es-CR" w:eastAsia="es-CR"/>
              </w:rPr>
            </w:pPr>
            <w:r w:rsidRPr="00A34756">
              <w:rPr>
                <w:rFonts w:ascii="Arial" w:hAnsi="Arial" w:cs="Arial"/>
                <w:color w:val="000000"/>
                <w:sz w:val="20"/>
                <w:lang w:val="es-CR" w:eastAsia="es-CR"/>
              </w:rPr>
              <w:t>Devaluación monetaria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2CF84E" w14:textId="1C473E14" w:rsidR="0033379D" w:rsidRPr="00A34756" w:rsidRDefault="0033379D" w:rsidP="00A34756">
            <w:pPr>
              <w:jc w:val="right"/>
              <w:rPr>
                <w:rFonts w:ascii="Arial" w:hAnsi="Arial" w:cs="Arial"/>
                <w:color w:val="000000"/>
                <w:sz w:val="20"/>
                <w:lang w:val="es-CR" w:eastAsia="es-CR"/>
              </w:rPr>
            </w:pPr>
            <w:r w:rsidRPr="00A34756">
              <w:rPr>
                <w:rFonts w:ascii="Arial" w:hAnsi="Arial" w:cs="Arial"/>
                <w:color w:val="000000"/>
                <w:sz w:val="20"/>
                <w:lang w:val="es-CR" w:eastAsia="es-CR"/>
              </w:rPr>
              <w:t>₡</w:t>
            </w:r>
            <w:r w:rsidR="00A34756" w:rsidRPr="00A34756">
              <w:rPr>
                <w:rFonts w:ascii="Arial" w:hAnsi="Arial" w:cs="Arial"/>
                <w:color w:val="000000"/>
                <w:sz w:val="20"/>
                <w:lang w:val="es-CR" w:eastAsia="es-CR"/>
              </w:rPr>
              <w:t>5 537,70</w:t>
            </w:r>
          </w:p>
        </w:tc>
      </w:tr>
      <w:tr w:rsidR="0033379D" w:rsidRPr="00A34756" w14:paraId="556B8B3C" w14:textId="77777777" w:rsidTr="00A34756">
        <w:trPr>
          <w:trHeight w:val="852"/>
          <w:jc w:val="center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2B26C18" w14:textId="23A715F6" w:rsidR="0033379D" w:rsidRPr="00A34756" w:rsidRDefault="0033379D" w:rsidP="00E522FF">
            <w:pPr>
              <w:rPr>
                <w:rFonts w:ascii="Arial" w:hAnsi="Arial" w:cs="Arial"/>
                <w:color w:val="000000"/>
                <w:sz w:val="20"/>
                <w:lang w:val="es-CR" w:eastAsia="es-CR"/>
              </w:rPr>
            </w:pPr>
            <w:r w:rsidRPr="00A34756">
              <w:rPr>
                <w:rFonts w:ascii="Arial" w:hAnsi="Arial" w:cs="Arial"/>
                <w:color w:val="000000"/>
                <w:sz w:val="20"/>
                <w:lang w:val="es-CR" w:eastAsia="es-CR"/>
              </w:rPr>
              <w:t>Monto total en colones considerando la devaluación monetaria y reserva presupuestaria (Tipo de Cambio Institucional - ¢6</w:t>
            </w:r>
            <w:r w:rsidR="00A34756" w:rsidRPr="00A34756">
              <w:rPr>
                <w:rFonts w:ascii="Arial" w:hAnsi="Arial" w:cs="Arial"/>
                <w:color w:val="000000"/>
                <w:sz w:val="20"/>
                <w:lang w:val="es-CR" w:eastAsia="es-CR"/>
              </w:rPr>
              <w:t>62</w:t>
            </w:r>
            <w:r w:rsidRPr="00A34756">
              <w:rPr>
                <w:rFonts w:ascii="Arial" w:hAnsi="Arial" w:cs="Arial"/>
                <w:color w:val="000000"/>
                <w:sz w:val="20"/>
                <w:lang w:val="es-CR" w:eastAsia="es-CR"/>
              </w:rPr>
              <w:t>,00)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E97CF4" w14:textId="792D9784" w:rsidR="0033379D" w:rsidRPr="00A34756" w:rsidRDefault="0033379D" w:rsidP="00A34756">
            <w:pPr>
              <w:jc w:val="right"/>
              <w:rPr>
                <w:rFonts w:ascii="Arial" w:hAnsi="Arial" w:cs="Arial"/>
                <w:color w:val="000000"/>
                <w:sz w:val="20"/>
                <w:lang w:val="es-CR" w:eastAsia="es-CR"/>
              </w:rPr>
            </w:pPr>
            <w:r w:rsidRPr="00A34756">
              <w:rPr>
                <w:rFonts w:ascii="Arial" w:hAnsi="Arial" w:cs="Arial"/>
                <w:color w:val="000000"/>
                <w:sz w:val="20"/>
                <w:lang w:val="es-CR" w:eastAsia="es-CR"/>
              </w:rPr>
              <w:t>₡</w:t>
            </w:r>
            <w:r w:rsidR="00A34756" w:rsidRPr="00A34756">
              <w:rPr>
                <w:rFonts w:ascii="Arial" w:hAnsi="Arial" w:cs="Arial"/>
                <w:color w:val="000000"/>
                <w:sz w:val="20"/>
                <w:lang w:val="es-CR" w:eastAsia="es-CR"/>
              </w:rPr>
              <w:t>212 396,08</w:t>
            </w:r>
          </w:p>
        </w:tc>
      </w:tr>
    </w:tbl>
    <w:p w14:paraId="035B3A24" w14:textId="1889FAF2" w:rsidR="0033379D" w:rsidRPr="002E7DE0" w:rsidRDefault="0033379D" w:rsidP="007E3271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b/>
          <w:bCs/>
          <w:color w:val="000000"/>
          <w:szCs w:val="24"/>
        </w:rPr>
      </w:pPr>
    </w:p>
    <w:p w14:paraId="28E52DE4" w14:textId="3E359E62" w:rsidR="00A34756" w:rsidRPr="002E7DE0" w:rsidRDefault="00A34756" w:rsidP="00A34756">
      <w:pPr>
        <w:shd w:val="clear" w:color="auto" w:fill="FFFFFF"/>
        <w:autoSpaceDE w:val="0"/>
        <w:autoSpaceDN w:val="0"/>
        <w:adjustRightInd w:val="0"/>
        <w:ind w:left="426" w:right="-518"/>
        <w:jc w:val="both"/>
        <w:rPr>
          <w:rFonts w:ascii="Arial" w:hAnsi="Arial" w:cs="Arial"/>
          <w:szCs w:val="24"/>
        </w:rPr>
      </w:pPr>
      <w:r w:rsidRPr="002E7DE0">
        <w:rPr>
          <w:rFonts w:ascii="Arial" w:hAnsi="Arial" w:cs="Arial"/>
          <w:color w:val="0070C0"/>
          <w:szCs w:val="24"/>
        </w:rPr>
        <w:t>(*)</w:t>
      </w:r>
      <w:r w:rsidRPr="002E7DE0">
        <w:rPr>
          <w:rFonts w:ascii="Arial" w:hAnsi="Arial" w:cs="Arial"/>
          <w:szCs w:val="24"/>
        </w:rPr>
        <w:t xml:space="preserve"> El monto total a pagar corresponde a $320,84 precio consultado de previo a emitir el presente informe, sea 23 de febrero del 2022. </w:t>
      </w:r>
    </w:p>
    <w:p w14:paraId="7B1E5246" w14:textId="77777777" w:rsidR="00A34756" w:rsidRPr="002E7DE0" w:rsidRDefault="00A34756" w:rsidP="00A34756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14:paraId="55474E73" w14:textId="09DC9C33" w:rsidR="00A34756" w:rsidRPr="002E7DE0" w:rsidRDefault="00A34756" w:rsidP="00A34756">
      <w:pPr>
        <w:autoSpaceDE w:val="0"/>
        <w:autoSpaceDN w:val="0"/>
        <w:adjustRightInd w:val="0"/>
        <w:ind w:left="426" w:right="-518"/>
        <w:jc w:val="both"/>
        <w:rPr>
          <w:rFonts w:ascii="Arial" w:hAnsi="Arial" w:cs="Arial"/>
          <w:szCs w:val="24"/>
        </w:rPr>
      </w:pPr>
      <w:r w:rsidRPr="002E7DE0">
        <w:rPr>
          <w:rFonts w:ascii="Arial" w:hAnsi="Arial" w:cs="Arial"/>
          <w:color w:val="0070C0"/>
          <w:szCs w:val="24"/>
        </w:rPr>
        <w:t>(**)</w:t>
      </w:r>
      <w:r w:rsidRPr="002E7DE0">
        <w:rPr>
          <w:rFonts w:ascii="Arial" w:hAnsi="Arial" w:cs="Arial"/>
          <w:szCs w:val="24"/>
        </w:rPr>
        <w:t xml:space="preserve"> Tipo de cambio de venta del Banco Central de Costa Rica, correspondiente al día de compra, sea 23 de febrero del 2022: ¢644,74</w:t>
      </w:r>
    </w:p>
    <w:p w14:paraId="4D948F9B" w14:textId="43DE3456" w:rsidR="00234C39" w:rsidRPr="002E7DE0" w:rsidRDefault="00234C39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Cs w:val="24"/>
        </w:rPr>
      </w:pPr>
    </w:p>
    <w:p w14:paraId="10F3ED50" w14:textId="1B7011B6" w:rsidR="007E3271" w:rsidRPr="002E7DE0" w:rsidRDefault="007E3271" w:rsidP="007E3271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b/>
          <w:szCs w:val="24"/>
        </w:rPr>
      </w:pPr>
      <w:r w:rsidRPr="002E7DE0">
        <w:rPr>
          <w:rFonts w:ascii="Arial" w:hAnsi="Arial" w:cs="Arial"/>
          <w:b/>
          <w:szCs w:val="24"/>
        </w:rPr>
        <w:t>Nota</w:t>
      </w:r>
      <w:r w:rsidR="0050667C" w:rsidRPr="002E7DE0">
        <w:rPr>
          <w:rFonts w:ascii="Arial" w:hAnsi="Arial" w:cs="Arial"/>
          <w:b/>
          <w:szCs w:val="24"/>
        </w:rPr>
        <w:t>s</w:t>
      </w:r>
      <w:r w:rsidRPr="002E7DE0">
        <w:rPr>
          <w:rFonts w:ascii="Arial" w:hAnsi="Arial" w:cs="Arial"/>
          <w:b/>
          <w:szCs w:val="24"/>
        </w:rPr>
        <w:t xml:space="preserve">: </w:t>
      </w:r>
    </w:p>
    <w:p w14:paraId="356422D9" w14:textId="77777777" w:rsidR="00553E22" w:rsidRPr="002E7DE0" w:rsidRDefault="00553E22" w:rsidP="007E3271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szCs w:val="24"/>
        </w:rPr>
      </w:pPr>
    </w:p>
    <w:p w14:paraId="3C7F3D9F" w14:textId="16343320" w:rsidR="00E34275" w:rsidRPr="002E7DE0" w:rsidRDefault="00E34275" w:rsidP="0050667C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2E7DE0">
        <w:rPr>
          <w:rFonts w:ascii="Arial" w:hAnsi="Arial" w:cs="Arial"/>
          <w:szCs w:val="24"/>
        </w:rPr>
        <w:t xml:space="preserve">No se omite indicar que el tipo de cambio utilizado corresponde al del Banco Central de Costa Rica correspondiente al día de compra, </w:t>
      </w:r>
      <w:r w:rsidRPr="002E7DE0">
        <w:rPr>
          <w:rFonts w:ascii="Arial" w:eastAsiaTheme="minorHAnsi" w:hAnsi="Arial" w:cs="Arial"/>
          <w:color w:val="000000"/>
          <w:szCs w:val="24"/>
          <w:lang w:val="es-CR" w:eastAsia="en-US"/>
        </w:rPr>
        <w:t>dicho monto podrá variar respecto a la referencia que se realiza de la expresión del monto adjudicado en colones; ya que es usual que el Banco aplique en colones el monto al momento de procesar la transacción, fecha que puede variar con el de la adjudicación y por ende también podría variar el tipo de cambio.</w:t>
      </w:r>
    </w:p>
    <w:p w14:paraId="7416BFE2" w14:textId="77777777" w:rsidR="0050667C" w:rsidRPr="002E7DE0" w:rsidRDefault="0050667C" w:rsidP="0050667C">
      <w:pPr>
        <w:pStyle w:val="Prrafodelista"/>
        <w:autoSpaceDE w:val="0"/>
        <w:autoSpaceDN w:val="0"/>
        <w:adjustRightInd w:val="0"/>
        <w:ind w:left="786"/>
        <w:jc w:val="both"/>
        <w:rPr>
          <w:rFonts w:ascii="Arial" w:hAnsi="Arial" w:cs="Arial"/>
          <w:szCs w:val="24"/>
        </w:rPr>
      </w:pPr>
    </w:p>
    <w:p w14:paraId="7EF5ADC7" w14:textId="1BFE1C91" w:rsidR="0050667C" w:rsidRPr="002E7DE0" w:rsidRDefault="00DE5F75" w:rsidP="0050667C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2E7DE0">
        <w:rPr>
          <w:rFonts w:ascii="Arial" w:eastAsiaTheme="minorHAnsi" w:hAnsi="Arial" w:cs="Arial"/>
          <w:color w:val="000000"/>
          <w:szCs w:val="24"/>
          <w:lang w:val="es-CR" w:eastAsia="en-US"/>
        </w:rPr>
        <w:t>E</w:t>
      </w:r>
      <w:r w:rsidR="0050667C" w:rsidRPr="002E7DE0">
        <w:rPr>
          <w:rFonts w:ascii="Arial" w:eastAsiaTheme="minorHAnsi" w:hAnsi="Arial" w:cs="Arial"/>
          <w:color w:val="000000"/>
          <w:szCs w:val="24"/>
          <w:lang w:val="es-CR" w:eastAsia="en-US"/>
        </w:rPr>
        <w:t>l costo de la adquisición de esta licencia adicional contará con vigencia desde el día de la compra hasta el 25 de junio del 2022</w:t>
      </w:r>
      <w:r w:rsidRPr="002E7DE0">
        <w:rPr>
          <w:rFonts w:ascii="Arial" w:eastAsiaTheme="minorHAnsi" w:hAnsi="Arial" w:cs="Arial"/>
          <w:color w:val="000000"/>
          <w:szCs w:val="24"/>
          <w:lang w:val="es-CR" w:eastAsia="en-US"/>
        </w:rPr>
        <w:t>.</w:t>
      </w:r>
    </w:p>
    <w:p w14:paraId="2BC48D0F" w14:textId="652C9B20" w:rsidR="00935020" w:rsidRDefault="0093502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Cs w:val="24"/>
        </w:rPr>
      </w:pPr>
    </w:p>
    <w:p w14:paraId="7B47F955" w14:textId="13352280" w:rsidR="002E7DE0" w:rsidRDefault="002E7DE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Cs w:val="24"/>
        </w:rPr>
      </w:pPr>
    </w:p>
    <w:p w14:paraId="78793C46" w14:textId="77777777" w:rsidR="002E7DE0" w:rsidRPr="002E7DE0" w:rsidRDefault="002E7DE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Cs w:val="24"/>
        </w:rPr>
      </w:pPr>
    </w:p>
    <w:p w14:paraId="4C90E902" w14:textId="3923B23C" w:rsidR="007E3271" w:rsidRPr="002E7DE0" w:rsidRDefault="007E3271" w:rsidP="007E3271">
      <w:pPr>
        <w:numPr>
          <w:ilvl w:val="0"/>
          <w:numId w:val="1"/>
        </w:numPr>
        <w:autoSpaceDE w:val="0"/>
        <w:autoSpaceDN w:val="0"/>
        <w:adjustRightInd w:val="0"/>
        <w:ind w:left="567" w:hanging="207"/>
        <w:jc w:val="both"/>
        <w:rPr>
          <w:rFonts w:ascii="Arial" w:hAnsi="Arial" w:cs="Arial"/>
          <w:b/>
          <w:bCs/>
          <w:color w:val="000000"/>
          <w:szCs w:val="24"/>
        </w:rPr>
      </w:pPr>
      <w:r w:rsidRPr="002E7DE0">
        <w:rPr>
          <w:rFonts w:ascii="Arial" w:hAnsi="Arial" w:cs="Arial"/>
          <w:b/>
          <w:bCs/>
          <w:color w:val="000000"/>
          <w:szCs w:val="24"/>
        </w:rPr>
        <w:t>PRESUPUESTO</w:t>
      </w:r>
    </w:p>
    <w:p w14:paraId="6E47D946" w14:textId="659218FE" w:rsidR="007E3271" w:rsidRPr="002E7DE0" w:rsidRDefault="007E3271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Cs w:val="24"/>
        </w:rPr>
      </w:pPr>
    </w:p>
    <w:p w14:paraId="556753AE" w14:textId="7279C2A5" w:rsidR="007E3271" w:rsidRDefault="007E3271" w:rsidP="007E3271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bCs/>
          <w:color w:val="000000"/>
          <w:szCs w:val="24"/>
        </w:rPr>
      </w:pPr>
      <w:r w:rsidRPr="002E7DE0">
        <w:rPr>
          <w:rFonts w:ascii="Arial" w:hAnsi="Arial" w:cs="Arial"/>
          <w:bCs/>
          <w:color w:val="000000"/>
          <w:szCs w:val="24"/>
        </w:rPr>
        <w:t xml:space="preserve">Para cubrir el costo de la adjudicación que se recomienda, se dispone de suficientes recursos en la solicitud SIFA </w:t>
      </w:r>
      <w:proofErr w:type="spellStart"/>
      <w:r w:rsidRPr="002E7DE0">
        <w:rPr>
          <w:rFonts w:ascii="Arial" w:hAnsi="Arial" w:cs="Arial"/>
          <w:bCs/>
          <w:color w:val="000000"/>
          <w:szCs w:val="24"/>
        </w:rPr>
        <w:t>N°</w:t>
      </w:r>
      <w:proofErr w:type="spellEnd"/>
      <w:r w:rsidR="00E15EEC" w:rsidRPr="002E7DE0">
        <w:rPr>
          <w:rFonts w:ascii="Arial" w:eastAsiaTheme="minorHAnsi" w:hAnsi="Arial" w:cs="Arial"/>
          <w:color w:val="000000"/>
          <w:szCs w:val="24"/>
          <w:lang w:val="es-CR" w:eastAsia="en-US"/>
        </w:rPr>
        <w:t>50024910</w:t>
      </w:r>
      <w:r w:rsidRPr="002E7DE0">
        <w:rPr>
          <w:rFonts w:ascii="Arial" w:hAnsi="Arial" w:cs="Arial"/>
          <w:bCs/>
          <w:color w:val="000000"/>
          <w:szCs w:val="24"/>
        </w:rPr>
        <w:t>.</w:t>
      </w:r>
    </w:p>
    <w:p w14:paraId="442D1E0A" w14:textId="11E64744" w:rsidR="002E7DE0" w:rsidRDefault="002E7DE0" w:rsidP="007E3271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bCs/>
          <w:color w:val="000000"/>
          <w:szCs w:val="24"/>
        </w:rPr>
      </w:pPr>
    </w:p>
    <w:p w14:paraId="4A48C92E" w14:textId="655ABC81" w:rsidR="002E7DE0" w:rsidRDefault="002E7DE0" w:rsidP="007E3271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bCs/>
          <w:color w:val="000000"/>
          <w:szCs w:val="24"/>
        </w:rPr>
      </w:pPr>
    </w:p>
    <w:p w14:paraId="64FE960D" w14:textId="15CF4DDD" w:rsidR="002E7DE0" w:rsidRDefault="002E7DE0" w:rsidP="007E3271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bCs/>
          <w:color w:val="000000"/>
          <w:szCs w:val="24"/>
        </w:rPr>
      </w:pPr>
    </w:p>
    <w:p w14:paraId="780220C9" w14:textId="6E1153A6" w:rsidR="007E3271" w:rsidRPr="002E7DE0" w:rsidRDefault="007E3271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Cs w:val="24"/>
        </w:rPr>
      </w:pPr>
    </w:p>
    <w:p w14:paraId="04B0B26A" w14:textId="77777777" w:rsidR="007E3271" w:rsidRPr="002E7DE0" w:rsidRDefault="007E3271" w:rsidP="007E3271">
      <w:pPr>
        <w:numPr>
          <w:ilvl w:val="0"/>
          <w:numId w:val="1"/>
        </w:numPr>
        <w:autoSpaceDE w:val="0"/>
        <w:autoSpaceDN w:val="0"/>
        <w:adjustRightInd w:val="0"/>
        <w:ind w:left="567" w:hanging="207"/>
        <w:jc w:val="both"/>
        <w:rPr>
          <w:rFonts w:ascii="Arial" w:hAnsi="Arial" w:cs="Arial"/>
          <w:b/>
          <w:bCs/>
          <w:color w:val="000000"/>
          <w:szCs w:val="24"/>
        </w:rPr>
      </w:pPr>
      <w:r w:rsidRPr="002E7DE0">
        <w:rPr>
          <w:rFonts w:ascii="Arial" w:hAnsi="Arial" w:cs="Arial"/>
          <w:b/>
          <w:bCs/>
          <w:color w:val="000000"/>
          <w:szCs w:val="24"/>
        </w:rPr>
        <w:t>NIVEL DE ADJUDICACIÓN</w:t>
      </w:r>
    </w:p>
    <w:p w14:paraId="09B9357F" w14:textId="77777777" w:rsidR="007E3271" w:rsidRPr="002E7DE0" w:rsidRDefault="007E3271" w:rsidP="007E3271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Cs w:val="24"/>
        </w:rPr>
      </w:pPr>
    </w:p>
    <w:p w14:paraId="21460A54" w14:textId="340770CC" w:rsidR="007E3271" w:rsidRPr="002E7DE0" w:rsidRDefault="007E3271" w:rsidP="007E3271">
      <w:pPr>
        <w:autoSpaceDE w:val="0"/>
        <w:autoSpaceDN w:val="0"/>
        <w:adjustRightInd w:val="0"/>
        <w:ind w:left="567"/>
        <w:jc w:val="both"/>
        <w:rPr>
          <w:rStyle w:val="Nmerodepgina"/>
          <w:rFonts w:ascii="Arial" w:hAnsi="Arial" w:cs="Arial"/>
          <w:szCs w:val="24"/>
        </w:rPr>
      </w:pPr>
      <w:r w:rsidRPr="002E7DE0">
        <w:rPr>
          <w:rFonts w:ascii="Arial" w:hAnsi="Arial" w:cs="Arial"/>
          <w:szCs w:val="24"/>
        </w:rPr>
        <w:t>Acorde con el artículo N°6</w:t>
      </w:r>
      <w:r w:rsidR="00E15EEC" w:rsidRPr="002E7DE0">
        <w:rPr>
          <w:rFonts w:ascii="Arial" w:hAnsi="Arial" w:cs="Arial"/>
          <w:szCs w:val="24"/>
        </w:rPr>
        <w:t>15</w:t>
      </w:r>
      <w:r w:rsidRPr="002E7DE0">
        <w:rPr>
          <w:rFonts w:ascii="Arial" w:hAnsi="Arial" w:cs="Arial"/>
          <w:szCs w:val="24"/>
        </w:rPr>
        <w:t xml:space="preserve"> del Manual de Disposiciones Administrativas, le corresponde dictar el acto de adjudicación al Departamento de Proveeduría.</w:t>
      </w:r>
    </w:p>
    <w:p w14:paraId="1706ED0B" w14:textId="5E0A36F9" w:rsidR="007E3271" w:rsidRDefault="007E3271" w:rsidP="007E3271">
      <w:pPr>
        <w:pStyle w:val="Textoindependiente"/>
        <w:rPr>
          <w:rStyle w:val="Nmerodepgina"/>
          <w:rFonts w:ascii="Arial" w:hAnsi="Arial" w:cs="Arial"/>
          <w:b/>
          <w:spacing w:val="-3"/>
          <w:sz w:val="22"/>
          <w:szCs w:val="22"/>
          <w:lang w:val="es-CR"/>
        </w:rPr>
      </w:pPr>
    </w:p>
    <w:p w14:paraId="48EBDDE0" w14:textId="77777777" w:rsidR="002E7DE0" w:rsidRPr="00553E22" w:rsidRDefault="002E7DE0" w:rsidP="007E3271">
      <w:pPr>
        <w:pStyle w:val="Textoindependiente"/>
        <w:rPr>
          <w:rStyle w:val="Nmerodepgina"/>
          <w:rFonts w:ascii="Arial" w:hAnsi="Arial" w:cs="Arial"/>
          <w:b/>
          <w:spacing w:val="-3"/>
          <w:sz w:val="22"/>
          <w:szCs w:val="22"/>
          <w:lang w:val="es-CR"/>
        </w:rPr>
      </w:pPr>
    </w:p>
    <w:p w14:paraId="4A34AA79" w14:textId="5440B4AB" w:rsidR="007E3271" w:rsidRPr="00553E22" w:rsidRDefault="007E3271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18"/>
        </w:rPr>
      </w:pPr>
    </w:p>
    <w:p w14:paraId="515FEC45" w14:textId="19DF4C2F" w:rsidR="00A7189E" w:rsidRDefault="00A7189E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18"/>
        </w:rPr>
      </w:pPr>
    </w:p>
    <w:p w14:paraId="267A5442" w14:textId="3DFF2FC2" w:rsidR="00DC49B0" w:rsidRDefault="00DC49B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18"/>
        </w:rPr>
      </w:pPr>
    </w:p>
    <w:p w14:paraId="01D7FFC5" w14:textId="567BD752" w:rsidR="00DC49B0" w:rsidRDefault="00DC49B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18"/>
        </w:rPr>
      </w:pPr>
    </w:p>
    <w:p w14:paraId="68004BD1" w14:textId="6E697866" w:rsidR="00DC49B0" w:rsidRDefault="00DC49B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18"/>
        </w:rPr>
      </w:pPr>
    </w:p>
    <w:p w14:paraId="5F3CDB56" w14:textId="3CB75CDE" w:rsidR="00DC49B0" w:rsidRDefault="00DC49B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18"/>
        </w:rPr>
      </w:pPr>
    </w:p>
    <w:p w14:paraId="61727654" w14:textId="77777777" w:rsidR="00DC49B0" w:rsidRPr="00553E22" w:rsidRDefault="00DC49B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18"/>
        </w:rPr>
      </w:pPr>
    </w:p>
    <w:p w14:paraId="622BF882" w14:textId="1645600A" w:rsidR="00A9535D" w:rsidRPr="00553E22" w:rsidRDefault="00A9535D" w:rsidP="00A9535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553E22">
        <w:rPr>
          <w:rFonts w:ascii="Arial" w:hAnsi="Arial" w:cs="Arial"/>
          <w:b/>
          <w:bCs/>
          <w:color w:val="000000"/>
          <w:sz w:val="22"/>
          <w:szCs w:val="22"/>
        </w:rPr>
        <w:t xml:space="preserve">Hecho por: </w:t>
      </w:r>
      <w:r w:rsidRPr="00553E22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553E22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553E22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553E22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553E22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553E22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553E22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553E22">
        <w:rPr>
          <w:rFonts w:ascii="Arial" w:hAnsi="Arial" w:cs="Arial"/>
          <w:b/>
          <w:bCs/>
          <w:color w:val="000000"/>
          <w:sz w:val="22"/>
          <w:szCs w:val="22"/>
        </w:rPr>
        <w:tab/>
        <w:t xml:space="preserve"> Revisado por:</w:t>
      </w:r>
    </w:p>
    <w:p w14:paraId="4BE97E00" w14:textId="1D371346" w:rsidR="00A9535D" w:rsidRPr="00553E22" w:rsidRDefault="00A34756" w:rsidP="00A9535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553E22">
        <w:rPr>
          <w:rFonts w:ascii="Arial" w:hAnsi="Arial" w:cs="Arial"/>
          <w:color w:val="000000"/>
          <w:sz w:val="22"/>
          <w:szCs w:val="22"/>
        </w:rPr>
        <w:t>Cristel</w:t>
      </w:r>
      <w:proofErr w:type="spellEnd"/>
      <w:r w:rsidRPr="00553E22">
        <w:rPr>
          <w:rFonts w:ascii="Arial" w:hAnsi="Arial" w:cs="Arial"/>
          <w:color w:val="000000"/>
          <w:sz w:val="22"/>
          <w:szCs w:val="22"/>
        </w:rPr>
        <w:t xml:space="preserve"> Reyes Rosales </w:t>
      </w:r>
      <w:r w:rsidRPr="00553E22">
        <w:rPr>
          <w:rFonts w:ascii="Arial" w:hAnsi="Arial" w:cs="Arial"/>
          <w:color w:val="000000"/>
          <w:sz w:val="22"/>
          <w:szCs w:val="22"/>
        </w:rPr>
        <w:tab/>
      </w:r>
      <w:r w:rsidRPr="00553E22">
        <w:rPr>
          <w:rFonts w:ascii="Arial" w:hAnsi="Arial" w:cs="Arial"/>
          <w:color w:val="000000"/>
          <w:sz w:val="22"/>
          <w:szCs w:val="22"/>
        </w:rPr>
        <w:tab/>
      </w:r>
      <w:r w:rsidRPr="00553E22">
        <w:rPr>
          <w:rFonts w:ascii="Arial" w:hAnsi="Arial" w:cs="Arial"/>
          <w:color w:val="000000"/>
          <w:sz w:val="22"/>
          <w:szCs w:val="22"/>
        </w:rPr>
        <w:tab/>
      </w:r>
      <w:r w:rsidRPr="00553E22">
        <w:rPr>
          <w:rFonts w:ascii="Arial" w:hAnsi="Arial" w:cs="Arial"/>
          <w:color w:val="000000"/>
          <w:sz w:val="22"/>
          <w:szCs w:val="22"/>
        </w:rPr>
        <w:tab/>
      </w:r>
      <w:r w:rsidRPr="00553E22">
        <w:rPr>
          <w:rFonts w:ascii="Arial" w:hAnsi="Arial" w:cs="Arial"/>
          <w:color w:val="000000"/>
          <w:sz w:val="22"/>
          <w:szCs w:val="22"/>
        </w:rPr>
        <w:tab/>
      </w:r>
      <w:r w:rsidRPr="00553E22">
        <w:rPr>
          <w:rFonts w:ascii="Arial" w:hAnsi="Arial" w:cs="Arial"/>
          <w:color w:val="000000"/>
          <w:sz w:val="22"/>
          <w:szCs w:val="22"/>
        </w:rPr>
        <w:tab/>
        <w:t xml:space="preserve">     </w:t>
      </w:r>
      <w:r w:rsidR="00A9535D" w:rsidRPr="00553E22">
        <w:rPr>
          <w:rFonts w:ascii="Arial" w:hAnsi="Arial" w:cs="Arial"/>
          <w:color w:val="000000"/>
          <w:sz w:val="22"/>
          <w:szCs w:val="22"/>
        </w:rPr>
        <w:t>Álvaro Lizano Navarro</w:t>
      </w:r>
    </w:p>
    <w:p w14:paraId="5793999E" w14:textId="77777777" w:rsidR="00A9535D" w:rsidRPr="00553E22" w:rsidRDefault="00A9535D" w:rsidP="00A9535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53E22">
        <w:rPr>
          <w:rFonts w:ascii="Arial" w:hAnsi="Arial" w:cs="Arial"/>
          <w:color w:val="000000"/>
          <w:sz w:val="22"/>
          <w:szCs w:val="22"/>
        </w:rPr>
        <w:t xml:space="preserve">Analista </w:t>
      </w:r>
      <w:r w:rsidRPr="00553E22">
        <w:rPr>
          <w:rFonts w:ascii="Arial" w:hAnsi="Arial" w:cs="Arial"/>
          <w:color w:val="000000"/>
          <w:sz w:val="22"/>
          <w:szCs w:val="22"/>
        </w:rPr>
        <w:tab/>
      </w:r>
      <w:r w:rsidRPr="00553E22">
        <w:rPr>
          <w:rFonts w:ascii="Arial" w:hAnsi="Arial" w:cs="Arial"/>
          <w:color w:val="000000"/>
          <w:sz w:val="22"/>
          <w:szCs w:val="22"/>
        </w:rPr>
        <w:tab/>
      </w:r>
      <w:r w:rsidRPr="00553E22">
        <w:rPr>
          <w:rFonts w:ascii="Arial" w:hAnsi="Arial" w:cs="Arial"/>
          <w:color w:val="000000"/>
          <w:sz w:val="22"/>
          <w:szCs w:val="22"/>
        </w:rPr>
        <w:tab/>
      </w:r>
      <w:r w:rsidRPr="00553E22">
        <w:rPr>
          <w:rFonts w:ascii="Arial" w:hAnsi="Arial" w:cs="Arial"/>
          <w:color w:val="000000"/>
          <w:sz w:val="22"/>
          <w:szCs w:val="22"/>
        </w:rPr>
        <w:tab/>
      </w:r>
      <w:r w:rsidRPr="00553E22">
        <w:rPr>
          <w:rFonts w:ascii="Arial" w:hAnsi="Arial" w:cs="Arial"/>
          <w:color w:val="000000"/>
          <w:sz w:val="22"/>
          <w:szCs w:val="22"/>
        </w:rPr>
        <w:tab/>
      </w:r>
      <w:r w:rsidRPr="00553E22">
        <w:rPr>
          <w:rFonts w:ascii="Arial" w:hAnsi="Arial" w:cs="Arial"/>
          <w:color w:val="000000"/>
          <w:sz w:val="22"/>
          <w:szCs w:val="22"/>
        </w:rPr>
        <w:tab/>
      </w:r>
      <w:r w:rsidRPr="00553E22">
        <w:rPr>
          <w:rFonts w:ascii="Arial" w:hAnsi="Arial" w:cs="Arial"/>
          <w:color w:val="000000"/>
          <w:sz w:val="22"/>
          <w:szCs w:val="22"/>
        </w:rPr>
        <w:tab/>
      </w:r>
      <w:r w:rsidRPr="00553E22">
        <w:rPr>
          <w:rFonts w:ascii="Arial" w:hAnsi="Arial" w:cs="Arial"/>
          <w:color w:val="000000"/>
          <w:sz w:val="22"/>
          <w:szCs w:val="22"/>
        </w:rPr>
        <w:tab/>
        <w:t>Coordinador</w:t>
      </w:r>
    </w:p>
    <w:p w14:paraId="300B7224" w14:textId="42269822" w:rsidR="00A7189E" w:rsidRPr="00553E22" w:rsidRDefault="00A7189E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DA72E03" w14:textId="719D04E0" w:rsidR="00A7189E" w:rsidRDefault="00A7189E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2FD0F2C6" w14:textId="7DFE50E5" w:rsidR="00A7189E" w:rsidRDefault="00A7189E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20725F86" w14:textId="5EC754BF" w:rsidR="00A7189E" w:rsidRDefault="00A7189E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22F4F8FF" w14:textId="5D99AD5B" w:rsidR="00935020" w:rsidRDefault="0093502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6B9C63AF" w14:textId="69A9126E" w:rsidR="00553E22" w:rsidRDefault="00553E22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78E7AB4D" w14:textId="1BABB80A" w:rsidR="00553E22" w:rsidRDefault="00553E22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25C00D0F" w14:textId="53C1BF7B" w:rsidR="002E7DE0" w:rsidRDefault="002E7DE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4ADBB304" w14:textId="696F786B" w:rsidR="002E7DE0" w:rsidRDefault="002E7DE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746B8426" w14:textId="5BB9997E" w:rsidR="002E7DE0" w:rsidRDefault="002E7DE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7A4261FE" w14:textId="5FB64AB4" w:rsidR="002E7DE0" w:rsidRDefault="002E7DE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6F5CB7ED" w14:textId="5308E573" w:rsidR="002E7DE0" w:rsidRDefault="002E7DE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17574B6A" w14:textId="0AF4E4CC" w:rsidR="002E7DE0" w:rsidRDefault="002E7DE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6FFA1DEE" w14:textId="695B19A9" w:rsidR="002E7DE0" w:rsidRDefault="002E7DE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66F45F4E" w14:textId="47F9174A" w:rsidR="002E7DE0" w:rsidRDefault="002E7DE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39FF5790" w14:textId="13CEF573" w:rsidR="002E7DE0" w:rsidRDefault="002E7DE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05AAF0DB" w14:textId="09E6BE41" w:rsidR="002E7DE0" w:rsidRDefault="002E7DE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741D7C08" w14:textId="2A2C367E" w:rsidR="002E7DE0" w:rsidRDefault="002E7DE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7D3355B6" w14:textId="356C346F" w:rsidR="002E7DE0" w:rsidRDefault="002E7DE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13244FFB" w14:textId="731D18DC" w:rsidR="002E7DE0" w:rsidRDefault="002E7DE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3E4FB778" w14:textId="133E40B3" w:rsidR="002E7DE0" w:rsidRDefault="002E7DE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5644DF27" w14:textId="2B31C9FD" w:rsidR="002E7DE0" w:rsidRDefault="002E7DE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301EBB30" w14:textId="25FFF6D5" w:rsidR="002E7DE0" w:rsidRDefault="002E7DE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67AD0D69" w14:textId="74E872A6" w:rsidR="002E7DE0" w:rsidRDefault="002E7DE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14832DAA" w14:textId="077B80D8" w:rsidR="002E7DE0" w:rsidRDefault="002E7DE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280A86C8" w14:textId="36E175DB" w:rsidR="002E7DE0" w:rsidRDefault="002E7DE0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1663661C" w14:textId="77777777" w:rsidR="00553E22" w:rsidRDefault="00553E22" w:rsidP="007E327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4856A8F6" w14:textId="3D2FDCBD" w:rsidR="007E3271" w:rsidRPr="002E7DE0" w:rsidRDefault="007E3271" w:rsidP="007E3271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Cs w:val="24"/>
        </w:rPr>
      </w:pPr>
      <w:r w:rsidRPr="002E7DE0">
        <w:rPr>
          <w:rFonts w:ascii="Arial" w:hAnsi="Arial" w:cs="Arial"/>
          <w:b/>
          <w:color w:val="000000"/>
          <w:szCs w:val="24"/>
        </w:rPr>
        <w:lastRenderedPageBreak/>
        <w:t>ANEXO N°1</w:t>
      </w:r>
    </w:p>
    <w:p w14:paraId="3F9CAEDF" w14:textId="1387B1A4" w:rsidR="007E3271" w:rsidRPr="002E7DE0" w:rsidRDefault="007E3271" w:rsidP="007E3271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Cs w:val="24"/>
        </w:rPr>
      </w:pPr>
      <w:r w:rsidRPr="002E7DE0">
        <w:rPr>
          <w:rFonts w:ascii="Arial" w:hAnsi="Arial" w:cs="Arial"/>
          <w:b/>
          <w:color w:val="000000"/>
          <w:szCs w:val="24"/>
        </w:rPr>
        <w:t>Acto Final</w:t>
      </w:r>
    </w:p>
    <w:p w14:paraId="78ED821E" w14:textId="277576F3" w:rsidR="007E3271" w:rsidRPr="002E7DE0" w:rsidRDefault="007E3271" w:rsidP="007E3271">
      <w:pPr>
        <w:autoSpaceDE w:val="0"/>
        <w:autoSpaceDN w:val="0"/>
        <w:adjustRightInd w:val="0"/>
        <w:rPr>
          <w:rFonts w:ascii="Arial" w:hAnsi="Arial" w:cs="Arial"/>
          <w:b/>
          <w:color w:val="000000"/>
          <w:szCs w:val="24"/>
        </w:rPr>
      </w:pPr>
    </w:p>
    <w:p w14:paraId="4AA5A252" w14:textId="34967D3E" w:rsidR="007E3271" w:rsidRPr="002E7DE0" w:rsidRDefault="007E3271" w:rsidP="007E3271">
      <w:pPr>
        <w:tabs>
          <w:tab w:val="left" w:pos="0"/>
          <w:tab w:val="left" w:pos="37"/>
          <w:tab w:val="left" w:pos="97"/>
          <w:tab w:val="left" w:pos="157"/>
          <w:tab w:val="left" w:pos="426"/>
          <w:tab w:val="left" w:pos="5760"/>
        </w:tabs>
        <w:autoSpaceDE w:val="0"/>
        <w:autoSpaceDN w:val="0"/>
        <w:adjustRightInd w:val="0"/>
        <w:ind w:left="-23" w:firstLine="23"/>
        <w:jc w:val="center"/>
        <w:rPr>
          <w:rFonts w:ascii="Arial" w:hAnsi="Arial" w:cs="Arial"/>
          <w:b/>
          <w:szCs w:val="24"/>
        </w:rPr>
      </w:pPr>
      <w:r w:rsidRPr="002E7DE0">
        <w:rPr>
          <w:rFonts w:ascii="Arial" w:hAnsi="Arial" w:cs="Arial"/>
          <w:b/>
          <w:szCs w:val="24"/>
        </w:rPr>
        <w:t>Contratación Exceptuada N°</w:t>
      </w:r>
      <w:r w:rsidR="009E4523" w:rsidRPr="002E7DE0">
        <w:rPr>
          <w:rFonts w:ascii="Arial" w:hAnsi="Arial" w:cs="Arial"/>
          <w:b/>
          <w:szCs w:val="24"/>
        </w:rPr>
        <w:t>2022PP-022003-UCE (E22003M)</w:t>
      </w:r>
    </w:p>
    <w:p w14:paraId="4F511382" w14:textId="099897F0" w:rsidR="007E3271" w:rsidRPr="002E7DE0" w:rsidRDefault="007E3271" w:rsidP="007E3271">
      <w:pPr>
        <w:tabs>
          <w:tab w:val="left" w:pos="0"/>
          <w:tab w:val="left" w:pos="37"/>
          <w:tab w:val="left" w:pos="97"/>
          <w:tab w:val="left" w:pos="157"/>
          <w:tab w:val="left" w:pos="426"/>
          <w:tab w:val="left" w:pos="5760"/>
        </w:tabs>
        <w:autoSpaceDE w:val="0"/>
        <w:autoSpaceDN w:val="0"/>
        <w:adjustRightInd w:val="0"/>
        <w:ind w:left="-23" w:firstLine="23"/>
        <w:jc w:val="center"/>
        <w:rPr>
          <w:rFonts w:ascii="Arial" w:hAnsi="Arial" w:cs="Arial"/>
          <w:b/>
          <w:color w:val="000000"/>
          <w:szCs w:val="24"/>
        </w:rPr>
      </w:pPr>
      <w:r w:rsidRPr="002E7DE0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2E7DE0">
        <w:rPr>
          <w:rFonts w:ascii="Arial" w:hAnsi="Arial" w:cs="Arial"/>
          <w:b/>
          <w:szCs w:val="24"/>
        </w:rPr>
        <w:t>“</w:t>
      </w:r>
      <w:r w:rsidRPr="002E7DE0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Suscripci</w:t>
      </w:r>
      <w:r w:rsidR="00D13A8D" w:rsidRPr="002E7DE0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ó</w:t>
      </w:r>
      <w:r w:rsidRPr="002E7DE0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 xml:space="preserve">n de </w:t>
      </w:r>
      <w:r w:rsidR="00D13A8D" w:rsidRPr="002E7DE0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 xml:space="preserve">licencia </w:t>
      </w:r>
      <w:r w:rsidRPr="002E7DE0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 xml:space="preserve">Adobe </w:t>
      </w:r>
      <w:proofErr w:type="spellStart"/>
      <w:r w:rsidRPr="002E7DE0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Creative</w:t>
      </w:r>
      <w:proofErr w:type="spellEnd"/>
      <w:r w:rsidRPr="002E7DE0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 xml:space="preserve"> Cloud</w:t>
      </w:r>
      <w:r w:rsidRPr="002E7DE0">
        <w:rPr>
          <w:rFonts w:ascii="Arial" w:hAnsi="Arial" w:cs="Arial"/>
          <w:b/>
          <w:szCs w:val="24"/>
        </w:rPr>
        <w:t>”</w:t>
      </w:r>
    </w:p>
    <w:p w14:paraId="74663565" w14:textId="2B342DAC" w:rsidR="007E3271" w:rsidRPr="002E7DE0" w:rsidRDefault="007E3271" w:rsidP="007E3271">
      <w:pPr>
        <w:autoSpaceDE w:val="0"/>
        <w:autoSpaceDN w:val="0"/>
        <w:adjustRightInd w:val="0"/>
        <w:rPr>
          <w:rFonts w:ascii="Arial" w:hAnsi="Arial" w:cs="Arial"/>
          <w:b/>
          <w:color w:val="000000"/>
          <w:szCs w:val="24"/>
        </w:rPr>
      </w:pPr>
    </w:p>
    <w:p w14:paraId="2E52BF15" w14:textId="77777777" w:rsidR="002E7DE0" w:rsidRDefault="007E3271" w:rsidP="002E7DE0">
      <w:pPr>
        <w:tabs>
          <w:tab w:val="left" w:pos="0"/>
          <w:tab w:val="left" w:pos="37"/>
          <w:tab w:val="left" w:pos="97"/>
          <w:tab w:val="left" w:pos="157"/>
          <w:tab w:val="left" w:pos="426"/>
          <w:tab w:val="left" w:pos="5760"/>
        </w:tabs>
        <w:autoSpaceDE w:val="0"/>
        <w:autoSpaceDN w:val="0"/>
        <w:adjustRightInd w:val="0"/>
        <w:ind w:left="-23" w:firstLine="23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  <w:r w:rsidRPr="002E7DE0">
        <w:rPr>
          <w:rFonts w:ascii="Arial" w:eastAsiaTheme="minorHAnsi" w:hAnsi="Arial" w:cs="Arial"/>
          <w:color w:val="000000"/>
          <w:szCs w:val="24"/>
          <w:lang w:val="es-CR" w:eastAsia="en-US"/>
        </w:rPr>
        <w:t>En concordancia con las facultades conferidas en artículos N°6</w:t>
      </w:r>
      <w:r w:rsidR="00E15EEC" w:rsidRPr="002E7DE0">
        <w:rPr>
          <w:rFonts w:ascii="Arial" w:eastAsiaTheme="minorHAnsi" w:hAnsi="Arial" w:cs="Arial"/>
          <w:color w:val="000000"/>
          <w:szCs w:val="24"/>
          <w:lang w:val="es-CR" w:eastAsia="en-US"/>
        </w:rPr>
        <w:t>14</w:t>
      </w:r>
      <w:r w:rsidRPr="002E7DE0"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y N°6</w:t>
      </w:r>
      <w:r w:rsidR="00E15EEC" w:rsidRPr="002E7DE0">
        <w:rPr>
          <w:rFonts w:ascii="Arial" w:eastAsiaTheme="minorHAnsi" w:hAnsi="Arial" w:cs="Arial"/>
          <w:color w:val="000000"/>
          <w:szCs w:val="24"/>
          <w:lang w:val="es-CR" w:eastAsia="en-US"/>
        </w:rPr>
        <w:t>15</w:t>
      </w:r>
      <w:r w:rsidRPr="002E7DE0"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del Manual de Disposiciones Administrativas, con sustento en las consideraciones de orden legal y técnico </w:t>
      </w:r>
      <w:r w:rsidR="00A34756" w:rsidRPr="002E7DE0">
        <w:rPr>
          <w:rFonts w:ascii="Arial" w:eastAsiaTheme="minorHAnsi" w:hAnsi="Arial" w:cs="Arial"/>
          <w:color w:val="000000"/>
          <w:szCs w:val="24"/>
          <w:lang w:val="es-CR" w:eastAsia="en-US"/>
        </w:rPr>
        <w:t>dictaminadas en oficios PROV-0xxx-2022 y PROV-0-2022, ambos del 23 de febrero del 2022</w:t>
      </w:r>
      <w:r w:rsidRPr="002E7DE0">
        <w:rPr>
          <w:rFonts w:ascii="Arial" w:eastAsiaTheme="minorHAnsi" w:hAnsi="Arial" w:cs="Arial"/>
          <w:color w:val="000000"/>
          <w:szCs w:val="24"/>
          <w:lang w:val="es-CR" w:eastAsia="en-US"/>
        </w:rPr>
        <w:t>, el cual se tendrá como parte integral de este acuerdo, se resuelve:</w:t>
      </w:r>
    </w:p>
    <w:p w14:paraId="4713E3A5" w14:textId="77777777" w:rsidR="002E7DE0" w:rsidRDefault="002E7DE0" w:rsidP="002E7DE0">
      <w:pPr>
        <w:tabs>
          <w:tab w:val="left" w:pos="0"/>
          <w:tab w:val="left" w:pos="37"/>
          <w:tab w:val="left" w:pos="97"/>
          <w:tab w:val="left" w:pos="157"/>
          <w:tab w:val="left" w:pos="426"/>
          <w:tab w:val="left" w:pos="5760"/>
        </w:tabs>
        <w:autoSpaceDE w:val="0"/>
        <w:autoSpaceDN w:val="0"/>
        <w:adjustRightInd w:val="0"/>
        <w:ind w:left="-23" w:firstLine="23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</w:p>
    <w:p w14:paraId="2806D23C" w14:textId="37796491" w:rsidR="00A34756" w:rsidRPr="002E7DE0" w:rsidRDefault="00A34756" w:rsidP="002E7DE0">
      <w:pPr>
        <w:tabs>
          <w:tab w:val="left" w:pos="0"/>
          <w:tab w:val="left" w:pos="37"/>
          <w:tab w:val="left" w:pos="97"/>
          <w:tab w:val="left" w:pos="157"/>
          <w:tab w:val="left" w:pos="426"/>
          <w:tab w:val="left" w:pos="5760"/>
        </w:tabs>
        <w:autoSpaceDE w:val="0"/>
        <w:autoSpaceDN w:val="0"/>
        <w:adjustRightInd w:val="0"/>
        <w:ind w:left="-23" w:firstLine="23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  <w:r w:rsidRPr="002E7DE0">
        <w:rPr>
          <w:rFonts w:ascii="Arial" w:hAnsi="Arial" w:cs="Arial"/>
          <w:bCs/>
          <w:color w:val="000000"/>
          <w:szCs w:val="24"/>
        </w:rPr>
        <w:t xml:space="preserve">Adjudicar la compra de la licencia indicada por un período de 4 meses, bajo la modalidad </w:t>
      </w:r>
      <w:proofErr w:type="spellStart"/>
      <w:r w:rsidRPr="002E7DE0">
        <w:rPr>
          <w:rFonts w:ascii="Arial" w:hAnsi="Arial" w:cs="Arial"/>
          <w:bCs/>
          <w:color w:val="000000"/>
          <w:szCs w:val="24"/>
        </w:rPr>
        <w:t>cotérmino</w:t>
      </w:r>
      <w:proofErr w:type="spellEnd"/>
      <w:r w:rsidRPr="002E7DE0">
        <w:rPr>
          <w:rFonts w:ascii="Arial" w:hAnsi="Arial" w:cs="Arial"/>
          <w:bCs/>
          <w:color w:val="000000"/>
          <w:szCs w:val="24"/>
        </w:rPr>
        <w:t xml:space="preserve">, </w:t>
      </w:r>
      <w:r w:rsidRPr="002E7DE0">
        <w:rPr>
          <w:rFonts w:ascii="Arial" w:eastAsiaTheme="minorHAnsi" w:hAnsi="Arial" w:cs="Arial"/>
          <w:color w:val="000000"/>
          <w:szCs w:val="24"/>
          <w:lang w:val="es-CR" w:eastAsia="en-US"/>
        </w:rPr>
        <w:t>esto para mantener la misma vigencia de las otras licencias adquiridas con esta marca</w:t>
      </w:r>
      <w:r w:rsidRPr="002E7DE0">
        <w:rPr>
          <w:rFonts w:ascii="Arial" w:hAnsi="Arial" w:cs="Arial"/>
          <w:bCs/>
          <w:color w:val="000000"/>
          <w:szCs w:val="24"/>
        </w:rPr>
        <w:t>, con cargo a la tarjeta de débito asignada a esta Proveeduría, a:</w:t>
      </w:r>
    </w:p>
    <w:p w14:paraId="0CF1B9A1" w14:textId="6F9026BD" w:rsidR="007E3271" w:rsidRPr="002E7DE0" w:rsidRDefault="007E3271" w:rsidP="007E327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4"/>
        </w:rPr>
      </w:pPr>
    </w:p>
    <w:p w14:paraId="306B1A46" w14:textId="77777777" w:rsidR="007E3271" w:rsidRPr="002E7DE0" w:rsidRDefault="007E3271" w:rsidP="007E3271">
      <w:pPr>
        <w:ind w:left="284"/>
        <w:jc w:val="both"/>
        <w:rPr>
          <w:rFonts w:ascii="Arial" w:hAnsi="Arial" w:cs="Arial"/>
          <w:color w:val="000000"/>
          <w:szCs w:val="24"/>
        </w:rPr>
      </w:pPr>
      <w:r w:rsidRPr="002E7DE0">
        <w:rPr>
          <w:rFonts w:ascii="Arial" w:hAnsi="Arial" w:cs="Arial"/>
          <w:b/>
          <w:bCs/>
          <w:color w:val="000000"/>
          <w:szCs w:val="24"/>
        </w:rPr>
        <w:t>Proveedor:</w:t>
      </w:r>
      <w:r w:rsidRPr="002E7DE0">
        <w:rPr>
          <w:rFonts w:ascii="Arial" w:hAnsi="Arial" w:cs="Arial"/>
          <w:color w:val="000000"/>
          <w:szCs w:val="24"/>
        </w:rPr>
        <w:t xml:space="preserve"> Adobe</w:t>
      </w:r>
    </w:p>
    <w:p w14:paraId="17DBBF88" w14:textId="77777777" w:rsidR="007E3271" w:rsidRPr="002E7DE0" w:rsidRDefault="007E3271" w:rsidP="007E3271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284"/>
        <w:rPr>
          <w:rFonts w:ascii="Arial" w:eastAsia="Calibri" w:hAnsi="Arial" w:cs="Arial"/>
          <w:bCs/>
          <w:color w:val="0000FF"/>
          <w:szCs w:val="24"/>
          <w:u w:val="single"/>
          <w:lang w:val="es-CR" w:eastAsia="es-CR"/>
        </w:rPr>
      </w:pPr>
      <w:r w:rsidRPr="002E7DE0">
        <w:rPr>
          <w:rFonts w:ascii="Arial" w:hAnsi="Arial" w:cs="Arial"/>
          <w:b/>
          <w:bCs/>
          <w:color w:val="000000"/>
          <w:szCs w:val="24"/>
        </w:rPr>
        <w:t>Sitio del proveedor:</w:t>
      </w:r>
      <w:r w:rsidRPr="002E7DE0">
        <w:rPr>
          <w:rFonts w:ascii="Arial" w:hAnsi="Arial" w:cs="Arial"/>
          <w:color w:val="000000"/>
          <w:szCs w:val="24"/>
        </w:rPr>
        <w:t xml:space="preserve"> </w:t>
      </w:r>
      <w:r w:rsidRPr="002E7DE0">
        <w:rPr>
          <w:rFonts w:ascii="Arial" w:eastAsiaTheme="minorHAnsi" w:hAnsi="Arial" w:cs="Arial"/>
          <w:color w:val="0000FF"/>
          <w:szCs w:val="24"/>
          <w:lang w:val="es-CR" w:eastAsia="en-US"/>
        </w:rPr>
        <w:t>https://www.adobe.com</w:t>
      </w:r>
    </w:p>
    <w:p w14:paraId="644F7E8C" w14:textId="77777777" w:rsidR="007E3271" w:rsidRDefault="007E3271" w:rsidP="007E3271">
      <w:pPr>
        <w:rPr>
          <w:rFonts w:ascii="Arial" w:hAnsi="Arial" w:cs="Arial"/>
          <w:color w:val="000000"/>
          <w:szCs w:val="24"/>
        </w:rPr>
      </w:pPr>
    </w:p>
    <w:tbl>
      <w:tblPr>
        <w:tblW w:w="76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7"/>
        <w:gridCol w:w="1203"/>
        <w:gridCol w:w="2930"/>
        <w:gridCol w:w="1300"/>
      </w:tblGrid>
      <w:tr w:rsidR="007E3271" w:rsidRPr="00DB7CE1" w14:paraId="20240BDA" w14:textId="77777777" w:rsidTr="002E7DE0">
        <w:trPr>
          <w:trHeight w:val="464"/>
          <w:jc w:val="center"/>
        </w:trPr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vAlign w:val="center"/>
            <w:hideMark/>
          </w:tcPr>
          <w:p w14:paraId="58B6BF43" w14:textId="77777777" w:rsidR="007E3271" w:rsidRPr="00DB7CE1" w:rsidRDefault="007E3271" w:rsidP="002E7DE0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</w:pPr>
            <w:r w:rsidRPr="00DB7CE1"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  <w:t>Descripción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vAlign w:val="center"/>
            <w:hideMark/>
          </w:tcPr>
          <w:p w14:paraId="75D45796" w14:textId="77777777" w:rsidR="007E3271" w:rsidRPr="00DB7CE1" w:rsidRDefault="007E3271" w:rsidP="002E7DE0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</w:pPr>
            <w:r w:rsidRPr="00DB7CE1"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  <w:t>Cantidad</w:t>
            </w:r>
          </w:p>
        </w:tc>
        <w:tc>
          <w:tcPr>
            <w:tcW w:w="2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vAlign w:val="center"/>
            <w:hideMark/>
          </w:tcPr>
          <w:p w14:paraId="6E31050F" w14:textId="56D89840" w:rsidR="007E3271" w:rsidRPr="00DB7CE1" w:rsidRDefault="007E3271" w:rsidP="002E7DE0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</w:pPr>
            <w:r w:rsidRPr="00DB7CE1"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  <w:t>Costo Unitario Adjudicado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vAlign w:val="center"/>
            <w:hideMark/>
          </w:tcPr>
          <w:p w14:paraId="699BFC1E" w14:textId="4E55B860" w:rsidR="007E3271" w:rsidRPr="00DB7CE1" w:rsidRDefault="007E3271" w:rsidP="002E7DE0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</w:pPr>
            <w:r w:rsidRPr="00DB7CE1"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  <w:t>Total</w:t>
            </w:r>
          </w:p>
        </w:tc>
      </w:tr>
      <w:tr w:rsidR="007E3271" w:rsidRPr="00DB7CE1" w14:paraId="108BF124" w14:textId="77777777" w:rsidTr="002E7DE0">
        <w:trPr>
          <w:trHeight w:val="464"/>
          <w:jc w:val="center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vAlign w:val="center"/>
            <w:hideMark/>
          </w:tcPr>
          <w:p w14:paraId="21E774D3" w14:textId="77777777" w:rsidR="007E3271" w:rsidRPr="00DB7CE1" w:rsidRDefault="007E3271" w:rsidP="002E7DE0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vAlign w:val="center"/>
            <w:hideMark/>
          </w:tcPr>
          <w:p w14:paraId="47799932" w14:textId="77777777" w:rsidR="007E3271" w:rsidRPr="00DB7CE1" w:rsidRDefault="007E3271" w:rsidP="002E7DE0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</w:pPr>
          </w:p>
        </w:tc>
        <w:tc>
          <w:tcPr>
            <w:tcW w:w="2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vAlign w:val="center"/>
            <w:hideMark/>
          </w:tcPr>
          <w:p w14:paraId="1EF6E523" w14:textId="77777777" w:rsidR="007E3271" w:rsidRPr="00DB7CE1" w:rsidRDefault="007E3271" w:rsidP="002E7DE0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vAlign w:val="center"/>
            <w:hideMark/>
          </w:tcPr>
          <w:p w14:paraId="00C13E9E" w14:textId="77777777" w:rsidR="007E3271" w:rsidRPr="00DB7CE1" w:rsidRDefault="007E3271" w:rsidP="002E7DE0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val="es-CR" w:eastAsia="es-CR"/>
              </w:rPr>
            </w:pPr>
          </w:p>
        </w:tc>
      </w:tr>
      <w:tr w:rsidR="007E3271" w:rsidRPr="00DB7CE1" w14:paraId="7A85E2BD" w14:textId="77777777" w:rsidTr="002E7DE0">
        <w:trPr>
          <w:trHeight w:val="92"/>
          <w:jc w:val="center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BF54" w14:textId="1C07D716" w:rsidR="007E3271" w:rsidRPr="00DB7CE1" w:rsidRDefault="007E3271" w:rsidP="002E7DE0">
            <w:pPr>
              <w:jc w:val="center"/>
              <w:rPr>
                <w:rFonts w:ascii="Arial" w:hAnsi="Arial" w:cs="Arial"/>
                <w:color w:val="000000"/>
                <w:sz w:val="20"/>
                <w:lang w:val="es-CR" w:eastAsia="es-CR"/>
              </w:rPr>
            </w:pPr>
            <w:r w:rsidRPr="00DB7CE1">
              <w:rPr>
                <w:rFonts w:ascii="Arial" w:hAnsi="Arial" w:cs="Arial"/>
                <w:color w:val="000000"/>
                <w:sz w:val="20"/>
                <w:lang w:val="es-CR" w:eastAsia="es-CR"/>
              </w:rPr>
              <w:t>Suscripci</w:t>
            </w:r>
            <w:r w:rsidR="007B60E7">
              <w:rPr>
                <w:rFonts w:ascii="Arial" w:hAnsi="Arial" w:cs="Arial"/>
                <w:color w:val="000000"/>
                <w:sz w:val="20"/>
                <w:lang w:val="es-CR" w:eastAsia="es-CR"/>
              </w:rPr>
              <w:t>ón</w:t>
            </w:r>
            <w:r w:rsidRPr="00DB7CE1">
              <w:rPr>
                <w:rFonts w:ascii="Arial" w:hAnsi="Arial" w:cs="Arial"/>
                <w:color w:val="000000"/>
                <w:sz w:val="20"/>
                <w:lang w:val="es-CR" w:eastAsia="es-CR"/>
              </w:rPr>
              <w:t xml:space="preserve"> de </w:t>
            </w:r>
            <w:r w:rsidR="007B60E7">
              <w:rPr>
                <w:rFonts w:ascii="Arial" w:hAnsi="Arial" w:cs="Arial"/>
                <w:color w:val="000000"/>
                <w:sz w:val="20"/>
                <w:lang w:val="es-CR" w:eastAsia="es-CR"/>
              </w:rPr>
              <w:t xml:space="preserve">licencia </w:t>
            </w:r>
            <w:r w:rsidRPr="00DB7CE1">
              <w:rPr>
                <w:rFonts w:ascii="Arial" w:hAnsi="Arial" w:cs="Arial"/>
                <w:color w:val="000000"/>
                <w:sz w:val="20"/>
                <w:lang w:val="es-CR" w:eastAsia="es-CR"/>
              </w:rPr>
              <w:t xml:space="preserve">Adobe </w:t>
            </w:r>
            <w:proofErr w:type="spellStart"/>
            <w:r w:rsidRPr="00DB7CE1">
              <w:rPr>
                <w:rFonts w:ascii="Arial" w:hAnsi="Arial" w:cs="Arial"/>
                <w:color w:val="000000"/>
                <w:sz w:val="20"/>
                <w:lang w:val="es-CR" w:eastAsia="es-CR"/>
              </w:rPr>
              <w:t>Creative</w:t>
            </w:r>
            <w:proofErr w:type="spellEnd"/>
            <w:r w:rsidRPr="00DB7CE1">
              <w:rPr>
                <w:rFonts w:ascii="Arial" w:hAnsi="Arial" w:cs="Arial"/>
                <w:color w:val="000000"/>
                <w:sz w:val="20"/>
                <w:lang w:val="es-CR" w:eastAsia="es-CR"/>
              </w:rPr>
              <w:t xml:space="preserve"> Cloud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E945" w14:textId="63853B36" w:rsidR="007E3271" w:rsidRPr="00DB7CE1" w:rsidRDefault="00E15EEC" w:rsidP="002E7DE0">
            <w:pPr>
              <w:jc w:val="center"/>
              <w:rPr>
                <w:rFonts w:ascii="Arial" w:hAnsi="Arial" w:cs="Arial"/>
                <w:color w:val="000000"/>
                <w:sz w:val="20"/>
                <w:lang w:val="es-CR" w:eastAsia="es-CR"/>
              </w:rPr>
            </w:pPr>
            <w:r>
              <w:rPr>
                <w:rFonts w:ascii="Arial" w:hAnsi="Arial" w:cs="Arial"/>
                <w:color w:val="000000"/>
                <w:sz w:val="20"/>
                <w:lang w:val="es-CR" w:eastAsia="es-CR"/>
              </w:rPr>
              <w:t>1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E5DE" w14:textId="29504EF9" w:rsidR="007E3271" w:rsidRPr="00DB7CE1" w:rsidRDefault="007E3271" w:rsidP="002E7DE0">
            <w:pPr>
              <w:jc w:val="center"/>
              <w:rPr>
                <w:rFonts w:ascii="Arial" w:hAnsi="Arial" w:cs="Arial"/>
                <w:color w:val="000000"/>
                <w:sz w:val="20"/>
                <w:lang w:val="es-CR" w:eastAsia="es-CR"/>
              </w:rPr>
            </w:pPr>
            <w:r w:rsidRPr="00DB7CE1">
              <w:rPr>
                <w:rFonts w:ascii="Arial" w:hAnsi="Arial" w:cs="Arial"/>
                <w:color w:val="000000"/>
                <w:sz w:val="20"/>
                <w:lang w:val="es-CR" w:eastAsia="es-CR"/>
              </w:rPr>
              <w:t>$</w:t>
            </w:r>
            <w:r w:rsidR="00E15EEC">
              <w:rPr>
                <w:rFonts w:ascii="Arial" w:hAnsi="Arial" w:cs="Arial"/>
                <w:color w:val="000000"/>
                <w:sz w:val="20"/>
                <w:lang w:val="es-CR" w:eastAsia="es-CR"/>
              </w:rPr>
              <w:t>3</w:t>
            </w:r>
            <w:r w:rsidR="00A34756">
              <w:rPr>
                <w:rFonts w:ascii="Arial" w:hAnsi="Arial" w:cs="Arial"/>
                <w:color w:val="000000"/>
                <w:sz w:val="20"/>
                <w:lang w:val="es-CR" w:eastAsia="es-CR"/>
              </w:rPr>
              <w:t>20,84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A3B68" w14:textId="78F4E823" w:rsidR="007E3271" w:rsidRPr="00DB7CE1" w:rsidRDefault="007E3271" w:rsidP="002E7DE0">
            <w:pPr>
              <w:jc w:val="center"/>
              <w:rPr>
                <w:rFonts w:ascii="Arial" w:hAnsi="Arial" w:cs="Arial"/>
                <w:color w:val="000000"/>
                <w:sz w:val="20"/>
                <w:lang w:val="es-CR" w:eastAsia="es-CR"/>
              </w:rPr>
            </w:pPr>
            <w:r w:rsidRPr="00DB7CE1">
              <w:rPr>
                <w:rFonts w:ascii="Arial" w:hAnsi="Arial" w:cs="Arial"/>
                <w:color w:val="000000"/>
                <w:sz w:val="20"/>
                <w:lang w:val="es-CR" w:eastAsia="es-CR"/>
              </w:rPr>
              <w:t>$</w:t>
            </w:r>
            <w:r w:rsidR="00A34756">
              <w:rPr>
                <w:rFonts w:ascii="Arial" w:hAnsi="Arial" w:cs="Arial"/>
                <w:color w:val="000000"/>
                <w:sz w:val="20"/>
                <w:lang w:val="es-CR" w:eastAsia="es-CR"/>
              </w:rPr>
              <w:t>320,84</w:t>
            </w:r>
          </w:p>
        </w:tc>
      </w:tr>
    </w:tbl>
    <w:p w14:paraId="7D586451" w14:textId="77777777" w:rsidR="007E3271" w:rsidRPr="00553E22" w:rsidRDefault="007E3271" w:rsidP="007E3271">
      <w:pPr>
        <w:rPr>
          <w:rFonts w:ascii="Arial" w:hAnsi="Arial" w:cs="Arial"/>
          <w:color w:val="000000"/>
          <w:sz w:val="22"/>
          <w:szCs w:val="22"/>
        </w:rPr>
      </w:pPr>
    </w:p>
    <w:p w14:paraId="430D7AC6" w14:textId="3CB4B926" w:rsidR="007E3271" w:rsidRPr="002E7DE0" w:rsidRDefault="007E3271" w:rsidP="007E3271">
      <w:pPr>
        <w:rPr>
          <w:rFonts w:ascii="Arial" w:hAnsi="Arial" w:cs="Arial"/>
          <w:color w:val="000000"/>
          <w:szCs w:val="24"/>
        </w:rPr>
      </w:pPr>
      <w:r w:rsidRPr="002E7DE0">
        <w:rPr>
          <w:rFonts w:ascii="Arial" w:hAnsi="Arial" w:cs="Arial"/>
          <w:color w:val="000000"/>
          <w:szCs w:val="24"/>
        </w:rPr>
        <w:t xml:space="preserve">Monto adjudicado de </w:t>
      </w:r>
      <w:r w:rsidR="00E15EEC" w:rsidRPr="002E7DE0">
        <w:rPr>
          <w:rFonts w:ascii="Arial" w:hAnsi="Arial" w:cs="Arial"/>
          <w:color w:val="000000"/>
          <w:szCs w:val="24"/>
        </w:rPr>
        <w:t>la licencia</w:t>
      </w:r>
      <w:r w:rsidRPr="002E7DE0">
        <w:rPr>
          <w:rFonts w:ascii="Arial" w:hAnsi="Arial" w:cs="Arial"/>
          <w:color w:val="000000"/>
          <w:szCs w:val="24"/>
        </w:rPr>
        <w:t xml:space="preserve"> por </w:t>
      </w:r>
      <w:r w:rsidR="00A34756" w:rsidRPr="002E7DE0">
        <w:rPr>
          <w:rFonts w:ascii="Arial" w:hAnsi="Arial" w:cs="Arial"/>
          <w:color w:val="000000"/>
          <w:szCs w:val="24"/>
        </w:rPr>
        <w:t>4</w:t>
      </w:r>
      <w:r w:rsidR="00E15EEC" w:rsidRPr="002E7DE0">
        <w:rPr>
          <w:rFonts w:ascii="Arial" w:hAnsi="Arial" w:cs="Arial"/>
          <w:color w:val="000000"/>
          <w:szCs w:val="24"/>
        </w:rPr>
        <w:t xml:space="preserve"> meses</w:t>
      </w:r>
      <w:r w:rsidRPr="002E7DE0">
        <w:rPr>
          <w:rFonts w:ascii="Arial" w:hAnsi="Arial" w:cs="Arial"/>
          <w:color w:val="000000"/>
          <w:szCs w:val="24"/>
        </w:rPr>
        <w:t>: $</w:t>
      </w:r>
      <w:r w:rsidR="00A34756" w:rsidRPr="002E7DE0">
        <w:rPr>
          <w:rFonts w:ascii="Arial" w:hAnsi="Arial" w:cs="Arial"/>
          <w:color w:val="000000"/>
          <w:szCs w:val="24"/>
          <w:lang w:val="es-CR" w:eastAsia="es-CR"/>
        </w:rPr>
        <w:t>320,84</w:t>
      </w:r>
    </w:p>
    <w:p w14:paraId="772BE7CD" w14:textId="4DC2CB50" w:rsidR="007E3271" w:rsidRPr="002E7DE0" w:rsidRDefault="007E3271" w:rsidP="007E3271">
      <w:pPr>
        <w:rPr>
          <w:rFonts w:ascii="Arial" w:hAnsi="Arial" w:cs="Arial"/>
          <w:color w:val="000000"/>
          <w:szCs w:val="24"/>
        </w:rPr>
      </w:pPr>
    </w:p>
    <w:p w14:paraId="44FE9A53" w14:textId="59046574" w:rsidR="00E518D4" w:rsidRPr="002E7DE0" w:rsidRDefault="00E518D4" w:rsidP="007E3271">
      <w:pPr>
        <w:rPr>
          <w:rFonts w:ascii="Arial" w:hAnsi="Arial" w:cs="Arial"/>
          <w:color w:val="000000"/>
          <w:szCs w:val="24"/>
        </w:rPr>
      </w:pPr>
      <w:r w:rsidRPr="002E7DE0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 xml:space="preserve">Nota: </w:t>
      </w:r>
      <w:r w:rsidR="00BF3EB6" w:rsidRPr="002E7DE0">
        <w:rPr>
          <w:rFonts w:ascii="Arial" w:eastAsiaTheme="minorHAnsi" w:hAnsi="Arial" w:cs="Arial"/>
          <w:color w:val="000000"/>
          <w:szCs w:val="24"/>
          <w:lang w:val="es-CR" w:eastAsia="en-US"/>
        </w:rPr>
        <w:t>E</w:t>
      </w:r>
      <w:r w:rsidRPr="002E7DE0">
        <w:rPr>
          <w:rFonts w:ascii="Arial" w:eastAsiaTheme="minorHAnsi" w:hAnsi="Arial" w:cs="Arial"/>
          <w:color w:val="000000"/>
          <w:szCs w:val="24"/>
          <w:lang w:val="es-CR" w:eastAsia="en-US"/>
        </w:rPr>
        <w:t>l costo de la adquisición de esta licencia adicional contará con vigencia desde el día de la compra hasta el 25 de junio del 2022</w:t>
      </w:r>
      <w:r w:rsidR="00BF3EB6" w:rsidRPr="002E7DE0">
        <w:rPr>
          <w:rFonts w:ascii="Arial" w:eastAsiaTheme="minorHAnsi" w:hAnsi="Arial" w:cs="Arial"/>
          <w:color w:val="000000"/>
          <w:szCs w:val="24"/>
          <w:lang w:val="es-CR" w:eastAsia="en-US"/>
        </w:rPr>
        <w:t>.</w:t>
      </w:r>
    </w:p>
    <w:p w14:paraId="3AF731CB" w14:textId="383E1D13" w:rsidR="00E518D4" w:rsidRPr="002E7DE0" w:rsidRDefault="00E518D4" w:rsidP="007E3271">
      <w:pPr>
        <w:rPr>
          <w:rFonts w:ascii="Arial" w:hAnsi="Arial" w:cs="Arial"/>
          <w:color w:val="000000"/>
          <w:szCs w:val="24"/>
        </w:rPr>
      </w:pPr>
    </w:p>
    <w:p w14:paraId="2521FFF3" w14:textId="48982782" w:rsidR="002844A3" w:rsidRPr="002E7DE0" w:rsidRDefault="002844A3" w:rsidP="002844A3">
      <w:pPr>
        <w:autoSpaceDE w:val="0"/>
        <w:autoSpaceDN w:val="0"/>
        <w:adjustRightInd w:val="0"/>
        <w:ind w:right="-518"/>
        <w:jc w:val="both"/>
        <w:rPr>
          <w:rFonts w:ascii="Arial" w:hAnsi="Arial" w:cs="Arial"/>
          <w:szCs w:val="24"/>
        </w:rPr>
      </w:pPr>
      <w:r w:rsidRPr="002E7DE0">
        <w:rPr>
          <w:rFonts w:ascii="Arial" w:hAnsi="Arial" w:cs="Arial"/>
          <w:b/>
          <w:bCs/>
          <w:szCs w:val="24"/>
        </w:rPr>
        <w:t>Tipo de cambio (venta) día de compra según BCCR</w:t>
      </w:r>
      <w:r w:rsidRPr="002E7DE0">
        <w:rPr>
          <w:rFonts w:ascii="Arial" w:hAnsi="Arial" w:cs="Arial"/>
          <w:szCs w:val="24"/>
        </w:rPr>
        <w:t xml:space="preserve">: </w:t>
      </w:r>
      <w:r w:rsidR="00A34756" w:rsidRPr="002E7DE0">
        <w:rPr>
          <w:rFonts w:ascii="Arial" w:hAnsi="Arial" w:cs="Arial"/>
          <w:szCs w:val="24"/>
        </w:rPr>
        <w:t>¢644,74 sea, 23 de febrero del 2022.</w:t>
      </w:r>
    </w:p>
    <w:p w14:paraId="2464E159" w14:textId="77777777" w:rsidR="002844A3" w:rsidRPr="002E7DE0" w:rsidRDefault="002844A3" w:rsidP="002844A3">
      <w:pPr>
        <w:autoSpaceDE w:val="0"/>
        <w:autoSpaceDN w:val="0"/>
        <w:adjustRightInd w:val="0"/>
        <w:ind w:right="-518"/>
        <w:jc w:val="both"/>
        <w:rPr>
          <w:rFonts w:ascii="Arial" w:hAnsi="Arial" w:cs="Arial"/>
          <w:b/>
          <w:szCs w:val="24"/>
        </w:rPr>
      </w:pPr>
    </w:p>
    <w:p w14:paraId="671CCB89" w14:textId="6BE2111D" w:rsidR="007E3271" w:rsidRDefault="002844A3" w:rsidP="002E7DE0">
      <w:pPr>
        <w:autoSpaceDE w:val="0"/>
        <w:autoSpaceDN w:val="0"/>
        <w:adjustRightInd w:val="0"/>
        <w:ind w:right="-518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  <w:r w:rsidRPr="002E7DE0">
        <w:rPr>
          <w:rFonts w:ascii="Arial" w:hAnsi="Arial" w:cs="Arial"/>
          <w:b/>
          <w:szCs w:val="24"/>
        </w:rPr>
        <w:t>Nota:</w:t>
      </w:r>
      <w:r w:rsidR="002E7DE0">
        <w:rPr>
          <w:rFonts w:ascii="Arial" w:hAnsi="Arial" w:cs="Arial"/>
          <w:b/>
          <w:szCs w:val="24"/>
        </w:rPr>
        <w:t xml:space="preserve"> </w:t>
      </w:r>
      <w:r w:rsidRPr="002E7DE0">
        <w:rPr>
          <w:rFonts w:ascii="Arial" w:hAnsi="Arial" w:cs="Arial"/>
          <w:szCs w:val="24"/>
        </w:rPr>
        <w:t xml:space="preserve">No se omite indicar que el tipo de cambio utilizado corresponde al del Banco Central de Costa Rica correspondiente al día de compra, </w:t>
      </w:r>
      <w:r w:rsidRPr="002E7DE0">
        <w:rPr>
          <w:rFonts w:ascii="Arial" w:eastAsiaTheme="minorHAnsi" w:hAnsi="Arial" w:cs="Arial"/>
          <w:color w:val="000000"/>
          <w:szCs w:val="24"/>
          <w:lang w:val="es-CR" w:eastAsia="en-US"/>
        </w:rPr>
        <w:t>dicho monto podrá variar respecto a la referencia que se realiza de la expresión del monto adjudicado en colones; ya que es usual que el Banco aplique en colones el monto al momento de procesar la transacción, fecha que puede variar con el de la adjudicación y por ende también podría variar el tipo de cambio.</w:t>
      </w:r>
    </w:p>
    <w:p w14:paraId="5AB7661E" w14:textId="48D56BFB" w:rsidR="002E7DE0" w:rsidRDefault="002E7DE0" w:rsidP="002E7DE0">
      <w:pPr>
        <w:autoSpaceDE w:val="0"/>
        <w:autoSpaceDN w:val="0"/>
        <w:adjustRightInd w:val="0"/>
        <w:ind w:right="-518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</w:p>
    <w:p w14:paraId="3E9C6948" w14:textId="1F8CB8E1" w:rsidR="002E7DE0" w:rsidRDefault="002E7DE0" w:rsidP="002E7DE0">
      <w:pPr>
        <w:autoSpaceDE w:val="0"/>
        <w:autoSpaceDN w:val="0"/>
        <w:adjustRightInd w:val="0"/>
        <w:ind w:right="-518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</w:p>
    <w:p w14:paraId="1FCB2981" w14:textId="7F3271DE" w:rsidR="002E7DE0" w:rsidRDefault="002E7DE0" w:rsidP="002E7DE0">
      <w:pPr>
        <w:autoSpaceDE w:val="0"/>
        <w:autoSpaceDN w:val="0"/>
        <w:adjustRightInd w:val="0"/>
        <w:ind w:right="-518"/>
        <w:jc w:val="both"/>
        <w:rPr>
          <w:rFonts w:ascii="Arial" w:hAnsi="Arial" w:cs="Arial"/>
          <w:b/>
          <w:szCs w:val="24"/>
          <w:lang w:val="es-CR"/>
        </w:rPr>
      </w:pPr>
    </w:p>
    <w:p w14:paraId="13AD5B7E" w14:textId="77777777" w:rsidR="00DC49B0" w:rsidRPr="00DC49B0" w:rsidRDefault="00DC49B0" w:rsidP="002E7DE0">
      <w:pPr>
        <w:autoSpaceDE w:val="0"/>
        <w:autoSpaceDN w:val="0"/>
        <w:adjustRightInd w:val="0"/>
        <w:ind w:right="-518"/>
        <w:jc w:val="both"/>
        <w:rPr>
          <w:rFonts w:ascii="Arial" w:hAnsi="Arial" w:cs="Arial"/>
          <w:b/>
          <w:szCs w:val="24"/>
          <w:lang w:val="es-CR"/>
        </w:rPr>
      </w:pPr>
    </w:p>
    <w:p w14:paraId="0A0DFB44" w14:textId="77777777" w:rsidR="00553E22" w:rsidRDefault="00553E22" w:rsidP="007E3271">
      <w:pPr>
        <w:tabs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Cs w:val="24"/>
        </w:rPr>
      </w:pPr>
    </w:p>
    <w:p w14:paraId="1AD0C80F" w14:textId="036A1183" w:rsidR="007E3271" w:rsidRPr="00386EF5" w:rsidRDefault="007E3271" w:rsidP="007E3271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Cs w:val="24"/>
        </w:rPr>
      </w:pPr>
      <w:r>
        <w:rPr>
          <w:rFonts w:ascii="Arial" w:hAnsi="Arial" w:cs="Arial"/>
          <w:b/>
          <w:color w:val="000000"/>
          <w:szCs w:val="24"/>
        </w:rPr>
        <w:t xml:space="preserve">Licda. </w:t>
      </w:r>
      <w:r w:rsidR="00553E22">
        <w:rPr>
          <w:rFonts w:ascii="Arial" w:hAnsi="Arial" w:cs="Arial"/>
          <w:b/>
          <w:color w:val="000000"/>
          <w:szCs w:val="24"/>
        </w:rPr>
        <w:t>Carmen Lidia González Ramírez</w:t>
      </w:r>
    </w:p>
    <w:p w14:paraId="5697959B" w14:textId="7C9BA8E4" w:rsidR="007E3271" w:rsidRPr="00386EF5" w:rsidRDefault="00A34756" w:rsidP="007E3271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Cs w:val="24"/>
        </w:rPr>
      </w:pPr>
      <w:r>
        <w:rPr>
          <w:rFonts w:ascii="Arial" w:hAnsi="Arial" w:cs="Arial"/>
          <w:b/>
          <w:color w:val="000000"/>
          <w:szCs w:val="24"/>
        </w:rPr>
        <w:t>J</w:t>
      </w:r>
      <w:r w:rsidR="007E3271" w:rsidRPr="00386EF5">
        <w:rPr>
          <w:rFonts w:ascii="Arial" w:hAnsi="Arial" w:cs="Arial"/>
          <w:b/>
          <w:color w:val="000000"/>
          <w:szCs w:val="24"/>
        </w:rPr>
        <w:t>efatura</w:t>
      </w:r>
    </w:p>
    <w:p w14:paraId="6289CBB8" w14:textId="13454A2D" w:rsidR="00223A7E" w:rsidRDefault="007E3271" w:rsidP="002F1D1A">
      <w:pPr>
        <w:autoSpaceDE w:val="0"/>
        <w:autoSpaceDN w:val="0"/>
        <w:adjustRightInd w:val="0"/>
        <w:jc w:val="center"/>
      </w:pPr>
      <w:r w:rsidRPr="00386EF5">
        <w:rPr>
          <w:rFonts w:ascii="Arial" w:hAnsi="Arial" w:cs="Arial"/>
          <w:b/>
          <w:color w:val="000000"/>
          <w:szCs w:val="24"/>
        </w:rPr>
        <w:t>Departamento de Proveeduría</w:t>
      </w:r>
      <w:r w:rsidR="002F1D1A">
        <w:rPr>
          <w:rFonts w:ascii="Arial" w:hAnsi="Arial" w:cs="Arial"/>
          <w:b/>
          <w:color w:val="000000"/>
          <w:szCs w:val="24"/>
        </w:rPr>
        <w:t>.</w:t>
      </w:r>
    </w:p>
    <w:sectPr w:rsidR="00223A7E" w:rsidSect="00D73B59"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20" w:footer="522" w:gutter="0"/>
      <w:pgNumType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99D72" w14:textId="77777777" w:rsidR="00081FA1" w:rsidRDefault="00081FA1">
      <w:r>
        <w:separator/>
      </w:r>
    </w:p>
  </w:endnote>
  <w:endnote w:type="continuationSeparator" w:id="0">
    <w:p w14:paraId="19D3CAA7" w14:textId="77777777" w:rsidR="00081FA1" w:rsidRDefault="00081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P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9DE4D" w14:textId="77777777" w:rsidR="002F5CF7" w:rsidRDefault="007E3271" w:rsidP="0076411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071EA0C" w14:textId="77777777" w:rsidR="002F5CF7" w:rsidRDefault="00081FA1" w:rsidP="00764115">
    <w:pPr>
      <w:pStyle w:val="Piedepgina"/>
      <w:ind w:right="360"/>
    </w:pPr>
  </w:p>
  <w:p w14:paraId="7D2C7911" w14:textId="77777777" w:rsidR="002F5CF7" w:rsidRDefault="00081FA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D16C4" w14:textId="77777777" w:rsidR="002F5CF7" w:rsidRDefault="007E3271" w:rsidP="00764115">
    <w:pPr>
      <w:pStyle w:val="Piedepgina"/>
      <w:ind w:right="360"/>
      <w:jc w:val="center"/>
      <w:rPr>
        <w:rFonts w:ascii="Arial" w:hAnsi="Arial"/>
        <w:sz w:val="20"/>
      </w:rPr>
    </w:pPr>
    <w:r>
      <w:rPr>
        <w:noProof/>
        <w:lang w:eastAsia="es-CR"/>
      </w:rPr>
      <w:drawing>
        <wp:anchor distT="0" distB="0" distL="114300" distR="114300" simplePos="0" relativeHeight="251660288" behindDoc="0" locked="0" layoutInCell="1" allowOverlap="1" wp14:anchorId="1A9D95B1" wp14:editId="2A846D5C">
          <wp:simplePos x="0" y="0"/>
          <wp:positionH relativeFrom="page">
            <wp:align>left</wp:align>
          </wp:positionH>
          <wp:positionV relativeFrom="paragraph">
            <wp:posOffset>-244475</wp:posOffset>
          </wp:positionV>
          <wp:extent cx="7845179" cy="617814"/>
          <wp:effectExtent l="0" t="0" r="0" b="0"/>
          <wp:wrapNone/>
          <wp:docPr id="29" name="Imagen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Manual de Marca Distintivo INS 200 años Bicentenario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45179" cy="6178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6FF2CEE" w14:textId="77777777" w:rsidR="002F5CF7" w:rsidRDefault="00081FA1" w:rsidP="00764115">
    <w:pPr>
      <w:pStyle w:val="Piedepgina"/>
      <w:ind w:right="360"/>
      <w:jc w:val="center"/>
      <w:rPr>
        <w:rFonts w:ascii="Arial" w:hAnsi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9A49A" w14:textId="77777777" w:rsidR="00081FA1" w:rsidRDefault="00081FA1">
      <w:r>
        <w:separator/>
      </w:r>
    </w:p>
  </w:footnote>
  <w:footnote w:type="continuationSeparator" w:id="0">
    <w:p w14:paraId="583AC021" w14:textId="77777777" w:rsidR="00081FA1" w:rsidRDefault="00081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52A14" w14:textId="5AB53F15" w:rsidR="002F5CF7" w:rsidRDefault="00A34756">
    <w:pPr>
      <w:pStyle w:val="Encabezado"/>
      <w:rPr>
        <w:noProof/>
        <w:lang w:val="en-US" w:eastAsia="en-US"/>
      </w:rPr>
    </w:pPr>
    <w:r>
      <w:rPr>
        <w:rFonts w:ascii="Century Gothic" w:hAnsi="Century Gothic"/>
        <w:noProof/>
        <w:sz w:val="20"/>
      </w:rPr>
      <w:drawing>
        <wp:anchor distT="0" distB="0" distL="114300" distR="114300" simplePos="0" relativeHeight="251664384" behindDoc="0" locked="0" layoutInCell="1" allowOverlap="1" wp14:anchorId="7641F25A" wp14:editId="387B9AF7">
          <wp:simplePos x="0" y="0"/>
          <wp:positionH relativeFrom="column">
            <wp:posOffset>4395470</wp:posOffset>
          </wp:positionH>
          <wp:positionV relativeFrom="paragraph">
            <wp:posOffset>-259080</wp:posOffset>
          </wp:positionV>
          <wp:extent cx="2120900" cy="640091"/>
          <wp:effectExtent l="0" t="0" r="0" b="0"/>
          <wp:wrapNone/>
          <wp:docPr id="3" name="Imagen 3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Logotipo, nombre de la empres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163" b="16161"/>
                  <a:stretch/>
                </pic:blipFill>
                <pic:spPr bwMode="auto">
                  <a:xfrm>
                    <a:off x="0" y="0"/>
                    <a:ext cx="2120900" cy="64009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4221">
      <w:rPr>
        <w:noProof/>
      </w:rPr>
      <w:drawing>
        <wp:anchor distT="0" distB="0" distL="114300" distR="114300" simplePos="0" relativeHeight="251662336" behindDoc="0" locked="0" layoutInCell="1" allowOverlap="1" wp14:anchorId="73506638" wp14:editId="6AFE4ED2">
          <wp:simplePos x="0" y="0"/>
          <wp:positionH relativeFrom="page">
            <wp:align>left</wp:align>
          </wp:positionH>
          <wp:positionV relativeFrom="paragraph">
            <wp:posOffset>-428625</wp:posOffset>
          </wp:positionV>
          <wp:extent cx="8934450" cy="1040765"/>
          <wp:effectExtent l="0" t="0" r="0" b="6985"/>
          <wp:wrapNone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34450" cy="1040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FFC04A0" w14:textId="77777777" w:rsidR="00D37972" w:rsidRDefault="00081FA1" w:rsidP="00D37972">
    <w:pPr>
      <w:pStyle w:val="Encabezado"/>
      <w:rPr>
        <w:rFonts w:ascii="Arial" w:hAnsi="Arial" w:cs="Arial"/>
        <w:b/>
        <w:noProof/>
        <w:lang w:val="en-US" w:eastAsia="en-US"/>
      </w:rPr>
    </w:pPr>
  </w:p>
  <w:p w14:paraId="124A5348" w14:textId="77777777" w:rsidR="00D37972" w:rsidRPr="00D37972" w:rsidRDefault="00081FA1" w:rsidP="00D37972">
    <w:pPr>
      <w:pStyle w:val="Encabezado"/>
      <w:jc w:val="center"/>
      <w:rPr>
        <w:rFonts w:ascii="Arial" w:hAnsi="Arial" w:cs="Arial"/>
        <w:b/>
        <w:noProof/>
        <w:lang w:val="en-US"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1292D"/>
    <w:multiLevelType w:val="hybridMultilevel"/>
    <w:tmpl w:val="F3CCA1F8"/>
    <w:lvl w:ilvl="0" w:tplc="140A0013">
      <w:start w:val="1"/>
      <w:numFmt w:val="upperRoman"/>
      <w:lvlText w:val="%1."/>
      <w:lvlJc w:val="righ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994286"/>
    <w:multiLevelType w:val="hybridMultilevel"/>
    <w:tmpl w:val="C2FE2154"/>
    <w:lvl w:ilvl="0" w:tplc="FE3AC2F2">
      <w:start w:val="1"/>
      <w:numFmt w:val="upperRoman"/>
      <w:lvlText w:val="%1."/>
      <w:lvlJc w:val="righ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1F14B2A2">
      <w:start w:val="1"/>
      <w:numFmt w:val="bullet"/>
      <w:lvlText w:val=""/>
      <w:lvlJc w:val="left"/>
      <w:pPr>
        <w:tabs>
          <w:tab w:val="num" w:pos="807"/>
        </w:tabs>
        <w:ind w:left="807" w:hanging="360"/>
      </w:pPr>
      <w:rPr>
        <w:rFonts w:ascii="SymbolPS" w:hAnsi="SymbolP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527"/>
        </w:tabs>
        <w:ind w:left="15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247"/>
        </w:tabs>
        <w:ind w:left="22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967"/>
        </w:tabs>
        <w:ind w:left="29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687"/>
        </w:tabs>
        <w:ind w:left="36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407"/>
        </w:tabs>
        <w:ind w:left="44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127"/>
        </w:tabs>
        <w:ind w:left="51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847"/>
        </w:tabs>
        <w:ind w:left="5847" w:hanging="360"/>
      </w:pPr>
      <w:rPr>
        <w:rFonts w:ascii="Wingdings" w:hAnsi="Wingdings" w:hint="default"/>
      </w:rPr>
    </w:lvl>
  </w:abstractNum>
  <w:abstractNum w:abstractNumId="2" w15:restartNumberingAfterBreak="0">
    <w:nsid w:val="73861AB6"/>
    <w:multiLevelType w:val="hybridMultilevel"/>
    <w:tmpl w:val="DFAC5482"/>
    <w:lvl w:ilvl="0" w:tplc="030E79B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506" w:hanging="360"/>
      </w:pPr>
    </w:lvl>
    <w:lvl w:ilvl="2" w:tplc="140A001B" w:tentative="1">
      <w:start w:val="1"/>
      <w:numFmt w:val="lowerRoman"/>
      <w:lvlText w:val="%3."/>
      <w:lvlJc w:val="right"/>
      <w:pPr>
        <w:ind w:left="2226" w:hanging="180"/>
      </w:pPr>
    </w:lvl>
    <w:lvl w:ilvl="3" w:tplc="140A000F" w:tentative="1">
      <w:start w:val="1"/>
      <w:numFmt w:val="decimal"/>
      <w:lvlText w:val="%4."/>
      <w:lvlJc w:val="left"/>
      <w:pPr>
        <w:ind w:left="2946" w:hanging="360"/>
      </w:pPr>
    </w:lvl>
    <w:lvl w:ilvl="4" w:tplc="140A0019" w:tentative="1">
      <w:start w:val="1"/>
      <w:numFmt w:val="lowerLetter"/>
      <w:lvlText w:val="%5."/>
      <w:lvlJc w:val="left"/>
      <w:pPr>
        <w:ind w:left="3666" w:hanging="360"/>
      </w:pPr>
    </w:lvl>
    <w:lvl w:ilvl="5" w:tplc="140A001B" w:tentative="1">
      <w:start w:val="1"/>
      <w:numFmt w:val="lowerRoman"/>
      <w:lvlText w:val="%6."/>
      <w:lvlJc w:val="right"/>
      <w:pPr>
        <w:ind w:left="4386" w:hanging="180"/>
      </w:pPr>
    </w:lvl>
    <w:lvl w:ilvl="6" w:tplc="140A000F" w:tentative="1">
      <w:start w:val="1"/>
      <w:numFmt w:val="decimal"/>
      <w:lvlText w:val="%7."/>
      <w:lvlJc w:val="left"/>
      <w:pPr>
        <w:ind w:left="5106" w:hanging="360"/>
      </w:pPr>
    </w:lvl>
    <w:lvl w:ilvl="7" w:tplc="140A0019" w:tentative="1">
      <w:start w:val="1"/>
      <w:numFmt w:val="lowerLetter"/>
      <w:lvlText w:val="%8."/>
      <w:lvlJc w:val="left"/>
      <w:pPr>
        <w:ind w:left="5826" w:hanging="360"/>
      </w:pPr>
    </w:lvl>
    <w:lvl w:ilvl="8" w:tplc="1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88151BF"/>
    <w:multiLevelType w:val="hybridMultilevel"/>
    <w:tmpl w:val="579C7146"/>
    <w:lvl w:ilvl="0" w:tplc="116A74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364" w:hanging="360"/>
      </w:pPr>
    </w:lvl>
    <w:lvl w:ilvl="2" w:tplc="140A001B" w:tentative="1">
      <w:start w:val="1"/>
      <w:numFmt w:val="lowerRoman"/>
      <w:lvlText w:val="%3."/>
      <w:lvlJc w:val="right"/>
      <w:pPr>
        <w:ind w:left="2084" w:hanging="180"/>
      </w:pPr>
    </w:lvl>
    <w:lvl w:ilvl="3" w:tplc="140A000F" w:tentative="1">
      <w:start w:val="1"/>
      <w:numFmt w:val="decimal"/>
      <w:lvlText w:val="%4."/>
      <w:lvlJc w:val="left"/>
      <w:pPr>
        <w:ind w:left="2804" w:hanging="360"/>
      </w:pPr>
    </w:lvl>
    <w:lvl w:ilvl="4" w:tplc="140A0019" w:tentative="1">
      <w:start w:val="1"/>
      <w:numFmt w:val="lowerLetter"/>
      <w:lvlText w:val="%5."/>
      <w:lvlJc w:val="left"/>
      <w:pPr>
        <w:ind w:left="3524" w:hanging="360"/>
      </w:pPr>
    </w:lvl>
    <w:lvl w:ilvl="5" w:tplc="140A001B" w:tentative="1">
      <w:start w:val="1"/>
      <w:numFmt w:val="lowerRoman"/>
      <w:lvlText w:val="%6."/>
      <w:lvlJc w:val="right"/>
      <w:pPr>
        <w:ind w:left="4244" w:hanging="180"/>
      </w:pPr>
    </w:lvl>
    <w:lvl w:ilvl="6" w:tplc="140A000F" w:tentative="1">
      <w:start w:val="1"/>
      <w:numFmt w:val="decimal"/>
      <w:lvlText w:val="%7."/>
      <w:lvlJc w:val="left"/>
      <w:pPr>
        <w:ind w:left="4964" w:hanging="360"/>
      </w:pPr>
    </w:lvl>
    <w:lvl w:ilvl="7" w:tplc="140A0019" w:tentative="1">
      <w:start w:val="1"/>
      <w:numFmt w:val="lowerLetter"/>
      <w:lvlText w:val="%8."/>
      <w:lvlJc w:val="left"/>
      <w:pPr>
        <w:ind w:left="5684" w:hanging="360"/>
      </w:pPr>
    </w:lvl>
    <w:lvl w:ilvl="8" w:tplc="1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8CB64C5"/>
    <w:multiLevelType w:val="hybridMultilevel"/>
    <w:tmpl w:val="862824CE"/>
    <w:lvl w:ilvl="0" w:tplc="80B04C64">
      <w:start w:val="1"/>
      <w:numFmt w:val="decimal"/>
      <w:lvlText w:val="%1)"/>
      <w:lvlJc w:val="left"/>
      <w:pPr>
        <w:ind w:left="1004" w:hanging="360"/>
      </w:pPr>
      <w:rPr>
        <w:b/>
        <w:bCs w:val="0"/>
      </w:rPr>
    </w:lvl>
    <w:lvl w:ilvl="1" w:tplc="140A0019" w:tentative="1">
      <w:start w:val="1"/>
      <w:numFmt w:val="lowerLetter"/>
      <w:lvlText w:val="%2."/>
      <w:lvlJc w:val="left"/>
      <w:pPr>
        <w:ind w:left="1724" w:hanging="360"/>
      </w:pPr>
    </w:lvl>
    <w:lvl w:ilvl="2" w:tplc="140A001B" w:tentative="1">
      <w:start w:val="1"/>
      <w:numFmt w:val="lowerRoman"/>
      <w:lvlText w:val="%3."/>
      <w:lvlJc w:val="right"/>
      <w:pPr>
        <w:ind w:left="2444" w:hanging="180"/>
      </w:pPr>
    </w:lvl>
    <w:lvl w:ilvl="3" w:tplc="140A000F" w:tentative="1">
      <w:start w:val="1"/>
      <w:numFmt w:val="decimal"/>
      <w:lvlText w:val="%4."/>
      <w:lvlJc w:val="left"/>
      <w:pPr>
        <w:ind w:left="3164" w:hanging="360"/>
      </w:pPr>
    </w:lvl>
    <w:lvl w:ilvl="4" w:tplc="140A0019" w:tentative="1">
      <w:start w:val="1"/>
      <w:numFmt w:val="lowerLetter"/>
      <w:lvlText w:val="%5."/>
      <w:lvlJc w:val="left"/>
      <w:pPr>
        <w:ind w:left="3884" w:hanging="360"/>
      </w:pPr>
    </w:lvl>
    <w:lvl w:ilvl="5" w:tplc="140A001B" w:tentative="1">
      <w:start w:val="1"/>
      <w:numFmt w:val="lowerRoman"/>
      <w:lvlText w:val="%6."/>
      <w:lvlJc w:val="right"/>
      <w:pPr>
        <w:ind w:left="4604" w:hanging="180"/>
      </w:pPr>
    </w:lvl>
    <w:lvl w:ilvl="6" w:tplc="140A000F" w:tentative="1">
      <w:start w:val="1"/>
      <w:numFmt w:val="decimal"/>
      <w:lvlText w:val="%7."/>
      <w:lvlJc w:val="left"/>
      <w:pPr>
        <w:ind w:left="5324" w:hanging="360"/>
      </w:pPr>
    </w:lvl>
    <w:lvl w:ilvl="7" w:tplc="140A0019" w:tentative="1">
      <w:start w:val="1"/>
      <w:numFmt w:val="lowerLetter"/>
      <w:lvlText w:val="%8."/>
      <w:lvlJc w:val="left"/>
      <w:pPr>
        <w:ind w:left="6044" w:hanging="360"/>
      </w:pPr>
    </w:lvl>
    <w:lvl w:ilvl="8" w:tplc="140A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271"/>
    <w:rsid w:val="0000348D"/>
    <w:rsid w:val="00012462"/>
    <w:rsid w:val="00031FC4"/>
    <w:rsid w:val="00065ACC"/>
    <w:rsid w:val="00081FA1"/>
    <w:rsid w:val="000D528C"/>
    <w:rsid w:val="001E5146"/>
    <w:rsid w:val="00223A7E"/>
    <w:rsid w:val="00234C39"/>
    <w:rsid w:val="002844A3"/>
    <w:rsid w:val="002E7DE0"/>
    <w:rsid w:val="002F1D1A"/>
    <w:rsid w:val="0033379D"/>
    <w:rsid w:val="0033601F"/>
    <w:rsid w:val="00346A32"/>
    <w:rsid w:val="0034772E"/>
    <w:rsid w:val="0035182A"/>
    <w:rsid w:val="00364242"/>
    <w:rsid w:val="003662F5"/>
    <w:rsid w:val="00380E4C"/>
    <w:rsid w:val="003847C8"/>
    <w:rsid w:val="00431FDA"/>
    <w:rsid w:val="004551E4"/>
    <w:rsid w:val="00483ACE"/>
    <w:rsid w:val="0048463D"/>
    <w:rsid w:val="00487455"/>
    <w:rsid w:val="004C7954"/>
    <w:rsid w:val="004D6A3D"/>
    <w:rsid w:val="0050667C"/>
    <w:rsid w:val="00553E22"/>
    <w:rsid w:val="0057661F"/>
    <w:rsid w:val="006B131F"/>
    <w:rsid w:val="006F5668"/>
    <w:rsid w:val="006F7151"/>
    <w:rsid w:val="00796930"/>
    <w:rsid w:val="007A28F1"/>
    <w:rsid w:val="007B60E7"/>
    <w:rsid w:val="007E3271"/>
    <w:rsid w:val="0081330E"/>
    <w:rsid w:val="00815980"/>
    <w:rsid w:val="00862D45"/>
    <w:rsid w:val="008A2D1B"/>
    <w:rsid w:val="00935020"/>
    <w:rsid w:val="00937FE9"/>
    <w:rsid w:val="00972945"/>
    <w:rsid w:val="009771F6"/>
    <w:rsid w:val="009B4221"/>
    <w:rsid w:val="009B6440"/>
    <w:rsid w:val="009B740C"/>
    <w:rsid w:val="009E4523"/>
    <w:rsid w:val="00A335FF"/>
    <w:rsid w:val="00A34756"/>
    <w:rsid w:val="00A7189E"/>
    <w:rsid w:val="00A9535D"/>
    <w:rsid w:val="00B47E77"/>
    <w:rsid w:val="00B61AE9"/>
    <w:rsid w:val="00B87729"/>
    <w:rsid w:val="00B90F9E"/>
    <w:rsid w:val="00BB5A89"/>
    <w:rsid w:val="00BE5BE2"/>
    <w:rsid w:val="00BF3EB6"/>
    <w:rsid w:val="00C0387F"/>
    <w:rsid w:val="00C17656"/>
    <w:rsid w:val="00D0538C"/>
    <w:rsid w:val="00D13A8D"/>
    <w:rsid w:val="00D61519"/>
    <w:rsid w:val="00D64A83"/>
    <w:rsid w:val="00D74F35"/>
    <w:rsid w:val="00DA09AE"/>
    <w:rsid w:val="00DC49B0"/>
    <w:rsid w:val="00DE5F75"/>
    <w:rsid w:val="00E11892"/>
    <w:rsid w:val="00E15EEC"/>
    <w:rsid w:val="00E34275"/>
    <w:rsid w:val="00E518D4"/>
    <w:rsid w:val="00E5471A"/>
    <w:rsid w:val="00E661B3"/>
    <w:rsid w:val="00E753E6"/>
    <w:rsid w:val="00E76253"/>
    <w:rsid w:val="00ED2346"/>
    <w:rsid w:val="00ED240C"/>
    <w:rsid w:val="00EF1CB9"/>
    <w:rsid w:val="00F52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745301"/>
  <w15:chartTrackingRefBased/>
  <w15:docId w15:val="{E5503311-CA3A-46AB-9CD9-AC68500A3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3271"/>
    <w:pPr>
      <w:spacing w:after="0" w:line="240" w:lineRule="auto"/>
    </w:pPr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7E327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E3271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7E327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3271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styleId="Nmerodepgina">
    <w:name w:val="page number"/>
    <w:uiPriority w:val="99"/>
    <w:rsid w:val="007E3271"/>
    <w:rPr>
      <w:rFonts w:cs="Times New Roman"/>
    </w:rPr>
  </w:style>
  <w:style w:type="paragraph" w:styleId="Prrafodelista">
    <w:name w:val="List Paragraph"/>
    <w:aliases w:val="Title 4,Bullet 1,Use Case List Paragraph,3"/>
    <w:basedOn w:val="Normal"/>
    <w:link w:val="PrrafodelistaCar"/>
    <w:uiPriority w:val="34"/>
    <w:qFormat/>
    <w:rsid w:val="007E3271"/>
    <w:pPr>
      <w:ind w:left="708"/>
    </w:pPr>
  </w:style>
  <w:style w:type="character" w:customStyle="1" w:styleId="PrrafodelistaCar">
    <w:name w:val="Párrafo de lista Car"/>
    <w:aliases w:val="Title 4 Car,Bullet 1 Car,Use Case List Paragraph Car,3 Car"/>
    <w:link w:val="Prrafodelista"/>
    <w:uiPriority w:val="34"/>
    <w:locked/>
    <w:rsid w:val="007E3271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7E327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7E3271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62D4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62D45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EF1C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F1CB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F1CB9"/>
    <w:rPr>
      <w:rFonts w:ascii="Bookman Old Style" w:eastAsia="Times New Roman" w:hAnsi="Bookman Old Style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F1C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F1CB9"/>
    <w:rPr>
      <w:rFonts w:ascii="Bookman Old Style" w:eastAsia="Times New Roman" w:hAnsi="Bookman Old Style" w:cs="Times New Roman"/>
      <w:b/>
      <w:bCs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semiHidden/>
    <w:unhideWhenUsed/>
    <w:rsid w:val="006B131F"/>
    <w:rPr>
      <w:color w:val="0563C1" w:themeColor="hyperlink"/>
      <w:u w:val="single"/>
    </w:rPr>
  </w:style>
  <w:style w:type="character" w:customStyle="1" w:styleId="cf01">
    <w:name w:val="cf01"/>
    <w:basedOn w:val="Fuentedeprrafopredeter"/>
    <w:rsid w:val="002E7DE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7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dobe.com/la/creativeclou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2CE7A-9F13-4DB5-B0C2-FE2A4B34F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1088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Josué Rojas Keith</dc:creator>
  <cp:keywords/>
  <dc:description/>
  <cp:lastModifiedBy>Jessica Blanco Cordero</cp:lastModifiedBy>
  <cp:revision>2</cp:revision>
  <dcterms:created xsi:type="dcterms:W3CDTF">2022-05-11T22:57:00Z</dcterms:created>
  <dcterms:modified xsi:type="dcterms:W3CDTF">2022-05-11T22:57:00Z</dcterms:modified>
</cp:coreProperties>
</file>